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3F29B" w14:textId="58EBE56C" w:rsidR="00D0747A" w:rsidRPr="00A572E2" w:rsidRDefault="00C15C5D" w:rsidP="00741A0E">
      <w:pPr>
        <w:rPr>
          <w:rFonts w:cstheme="minorHAnsi"/>
          <w:sz w:val="20"/>
          <w:szCs w:val="20"/>
        </w:rPr>
      </w:pPr>
    </w:p>
    <w:tbl>
      <w:tblPr>
        <w:tblStyle w:val="TableGrid"/>
        <w:tblW w:w="14485" w:type="dxa"/>
        <w:tblLook w:val="04A0" w:firstRow="1" w:lastRow="0" w:firstColumn="1" w:lastColumn="0" w:noHBand="0" w:noVBand="1"/>
      </w:tblPr>
      <w:tblGrid>
        <w:gridCol w:w="3575"/>
        <w:gridCol w:w="6770"/>
        <w:gridCol w:w="4140"/>
      </w:tblGrid>
      <w:tr w:rsidR="00564D66" w:rsidRPr="00A572E2" w14:paraId="215D5B23" w14:textId="77777777" w:rsidTr="00564D66">
        <w:tc>
          <w:tcPr>
            <w:tcW w:w="3575" w:type="dxa"/>
          </w:tcPr>
          <w:p w14:paraId="35569B00" w14:textId="77777777" w:rsidR="00564D66" w:rsidRPr="00A572E2" w:rsidRDefault="00564D66" w:rsidP="000D4B35">
            <w:pPr>
              <w:jc w:val="center"/>
              <w:rPr>
                <w:rFonts w:cstheme="minorHAnsi"/>
                <w:b/>
                <w:bCs/>
                <w:sz w:val="20"/>
                <w:szCs w:val="20"/>
              </w:rPr>
            </w:pPr>
          </w:p>
          <w:p w14:paraId="362ADB75" w14:textId="582C44C2" w:rsidR="00564D66" w:rsidRPr="00A572E2" w:rsidRDefault="00564D66" w:rsidP="000D4B35">
            <w:pPr>
              <w:jc w:val="center"/>
              <w:rPr>
                <w:rFonts w:cstheme="minorHAnsi"/>
                <w:b/>
                <w:bCs/>
                <w:sz w:val="20"/>
                <w:szCs w:val="20"/>
              </w:rPr>
            </w:pPr>
            <w:r w:rsidRPr="00A572E2">
              <w:rPr>
                <w:rFonts w:cstheme="minorHAnsi"/>
                <w:b/>
                <w:bCs/>
                <w:sz w:val="20"/>
                <w:szCs w:val="20"/>
              </w:rPr>
              <w:t>A “Map” Describing the Star Community</w:t>
            </w:r>
          </w:p>
          <w:p w14:paraId="2531F551" w14:textId="77777777" w:rsidR="00564D66" w:rsidRPr="00A572E2" w:rsidRDefault="00564D66" w:rsidP="000D4B35">
            <w:pPr>
              <w:rPr>
                <w:rFonts w:cstheme="minorHAnsi"/>
                <w:sz w:val="20"/>
                <w:szCs w:val="20"/>
              </w:rPr>
            </w:pPr>
          </w:p>
          <w:p w14:paraId="089CE7CA" w14:textId="77777777" w:rsidR="00564D66" w:rsidRPr="00A572E2" w:rsidRDefault="00564D66" w:rsidP="000D4B35">
            <w:pPr>
              <w:rPr>
                <w:rFonts w:cstheme="minorHAnsi"/>
                <w:sz w:val="20"/>
                <w:szCs w:val="20"/>
              </w:rPr>
            </w:pPr>
          </w:p>
          <w:p w14:paraId="0674EF2D" w14:textId="72F7560A" w:rsidR="00564D66" w:rsidRPr="00A572E2" w:rsidRDefault="00564D66" w:rsidP="000D4B35">
            <w:pPr>
              <w:rPr>
                <w:rFonts w:cstheme="minorHAnsi"/>
                <w:sz w:val="20"/>
                <w:szCs w:val="20"/>
              </w:rPr>
            </w:pPr>
            <w:r w:rsidRPr="00A572E2">
              <w:rPr>
                <w:rFonts w:cstheme="minorHAnsi"/>
                <w:sz w:val="20"/>
                <w:szCs w:val="20"/>
              </w:rPr>
              <w:t xml:space="preserve">The purpose of the Star Community Map </w:t>
            </w:r>
            <w:r w:rsidR="00A572E2" w:rsidRPr="00A572E2">
              <w:rPr>
                <w:rFonts w:cstheme="minorHAnsi"/>
                <w:sz w:val="20"/>
                <w:szCs w:val="20"/>
              </w:rPr>
              <w:t xml:space="preserve">is </w:t>
            </w:r>
            <w:r w:rsidRPr="00A572E2">
              <w:rPr>
                <w:rFonts w:cstheme="minorHAnsi"/>
                <w:sz w:val="20"/>
                <w:szCs w:val="20"/>
              </w:rPr>
              <w:t xml:space="preserve">to summarize the big picture of the Star Community: all of what are we doing and why are we doing it.  </w:t>
            </w:r>
          </w:p>
          <w:p w14:paraId="4F084D11" w14:textId="77777777" w:rsidR="00564D66" w:rsidRPr="00A572E2" w:rsidRDefault="00564D66" w:rsidP="000D4B35">
            <w:pPr>
              <w:rPr>
                <w:rFonts w:cstheme="minorHAnsi"/>
                <w:sz w:val="20"/>
                <w:szCs w:val="20"/>
              </w:rPr>
            </w:pPr>
          </w:p>
          <w:p w14:paraId="0C81561A" w14:textId="34DF34CF" w:rsidR="00564D66" w:rsidRPr="00A572E2" w:rsidRDefault="00564D66" w:rsidP="000D4B35">
            <w:pPr>
              <w:rPr>
                <w:rFonts w:cstheme="minorHAnsi"/>
                <w:sz w:val="20"/>
                <w:szCs w:val="20"/>
              </w:rPr>
            </w:pPr>
            <w:r w:rsidRPr="00A572E2">
              <w:rPr>
                <w:rFonts w:cstheme="minorHAnsi"/>
                <w:sz w:val="20"/>
                <w:szCs w:val="20"/>
              </w:rPr>
              <w:t xml:space="preserve">The  </w:t>
            </w:r>
            <w:r w:rsidR="00A572E2" w:rsidRPr="00A572E2">
              <w:rPr>
                <w:rFonts w:cstheme="minorHAnsi"/>
                <w:sz w:val="20"/>
                <w:szCs w:val="20"/>
              </w:rPr>
              <w:t>map</w:t>
            </w:r>
            <w:r w:rsidRPr="00A572E2">
              <w:rPr>
                <w:rFonts w:cstheme="minorHAnsi"/>
                <w:sz w:val="20"/>
                <w:szCs w:val="20"/>
              </w:rPr>
              <w:t xml:space="preserve"> builds on the idea that most of what is happening within Star Community can be usefully categorized into five “activity levels.”   Within each activity level we describe our practices.  Each of those practices often</w:t>
            </w:r>
            <w:r w:rsidR="00A572E2" w:rsidRPr="00A572E2">
              <w:rPr>
                <w:rFonts w:cstheme="minorHAnsi"/>
                <w:sz w:val="20"/>
                <w:szCs w:val="20"/>
              </w:rPr>
              <w:t>, but not always,</w:t>
            </w:r>
            <w:r w:rsidRPr="00A572E2">
              <w:rPr>
                <w:rFonts w:cstheme="minorHAnsi"/>
                <w:sz w:val="20"/>
                <w:szCs w:val="20"/>
              </w:rPr>
              <w:t xml:space="preserve"> link</w:t>
            </w:r>
            <w:r w:rsidR="00A572E2" w:rsidRPr="00A572E2">
              <w:rPr>
                <w:rFonts w:cstheme="minorHAnsi"/>
                <w:sz w:val="20"/>
                <w:szCs w:val="20"/>
              </w:rPr>
              <w:t>s</w:t>
            </w:r>
            <w:r w:rsidRPr="00A572E2">
              <w:rPr>
                <w:rFonts w:cstheme="minorHAnsi"/>
                <w:sz w:val="20"/>
                <w:szCs w:val="20"/>
              </w:rPr>
              <w:t xml:space="preserve"> to activities at another level.</w:t>
            </w:r>
            <w:r w:rsidR="00A572E2" w:rsidRPr="00A572E2">
              <w:rPr>
                <w:rFonts w:cstheme="minorHAnsi"/>
                <w:sz w:val="20"/>
                <w:szCs w:val="20"/>
              </w:rPr>
              <w:t xml:space="preserve">  That is also presented here.</w:t>
            </w:r>
          </w:p>
          <w:p w14:paraId="71F9C85B" w14:textId="16883F20" w:rsidR="00A572E2" w:rsidRPr="00A572E2" w:rsidRDefault="00A572E2" w:rsidP="000D4B35">
            <w:pPr>
              <w:rPr>
                <w:rFonts w:cstheme="minorHAnsi"/>
                <w:sz w:val="20"/>
                <w:szCs w:val="20"/>
              </w:rPr>
            </w:pPr>
          </w:p>
          <w:p w14:paraId="73C48A50" w14:textId="55FB0F01" w:rsidR="00EB1070" w:rsidRPr="00A572E2" w:rsidRDefault="00EB1070" w:rsidP="000D4B35">
            <w:pPr>
              <w:rPr>
                <w:rFonts w:cstheme="minorHAnsi"/>
                <w:sz w:val="20"/>
                <w:szCs w:val="20"/>
              </w:rPr>
            </w:pPr>
          </w:p>
          <w:p w14:paraId="1B7B8197" w14:textId="149BAEDF" w:rsidR="00EB1070" w:rsidRPr="00A572E2" w:rsidRDefault="00EB1070" w:rsidP="000D4B35">
            <w:pPr>
              <w:rPr>
                <w:rFonts w:cstheme="minorHAnsi"/>
                <w:sz w:val="20"/>
                <w:szCs w:val="20"/>
              </w:rPr>
            </w:pPr>
          </w:p>
          <w:p w14:paraId="247928D8" w14:textId="77777777" w:rsidR="00564D66" w:rsidRPr="00A572E2" w:rsidRDefault="00564D66" w:rsidP="000D4B35">
            <w:pPr>
              <w:rPr>
                <w:rFonts w:cstheme="minorHAnsi"/>
                <w:sz w:val="20"/>
                <w:szCs w:val="20"/>
              </w:rPr>
            </w:pPr>
          </w:p>
        </w:tc>
        <w:tc>
          <w:tcPr>
            <w:tcW w:w="6770" w:type="dxa"/>
          </w:tcPr>
          <w:p w14:paraId="0022F561" w14:textId="77777777" w:rsidR="00564D66" w:rsidRPr="00A572E2" w:rsidRDefault="00564D66" w:rsidP="00971D39">
            <w:pPr>
              <w:jc w:val="center"/>
              <w:rPr>
                <w:rFonts w:cstheme="minorHAnsi"/>
                <w:b/>
                <w:bCs/>
                <w:sz w:val="20"/>
                <w:szCs w:val="20"/>
              </w:rPr>
            </w:pPr>
          </w:p>
          <w:p w14:paraId="58D0DD83" w14:textId="5498AC9D" w:rsidR="00564D66" w:rsidRPr="00A572E2" w:rsidRDefault="00564D66" w:rsidP="00971D39">
            <w:pPr>
              <w:ind w:left="272" w:hanging="272"/>
              <w:jc w:val="center"/>
              <w:rPr>
                <w:rFonts w:cstheme="minorHAnsi"/>
                <w:b/>
                <w:bCs/>
                <w:sz w:val="20"/>
                <w:szCs w:val="20"/>
              </w:rPr>
            </w:pPr>
            <w:r w:rsidRPr="00A572E2">
              <w:rPr>
                <w:rFonts w:cstheme="minorHAnsi"/>
                <w:b/>
                <w:bCs/>
                <w:sz w:val="20"/>
                <w:szCs w:val="20"/>
              </w:rPr>
              <w:t>The five levels:</w:t>
            </w:r>
          </w:p>
          <w:p w14:paraId="5FCEE206" w14:textId="77777777" w:rsidR="00564D66" w:rsidRPr="00A572E2" w:rsidRDefault="00564D66" w:rsidP="00971D39">
            <w:pPr>
              <w:ind w:left="272" w:hanging="272"/>
              <w:rPr>
                <w:rFonts w:cstheme="minorHAnsi"/>
                <w:sz w:val="20"/>
                <w:szCs w:val="20"/>
              </w:rPr>
            </w:pPr>
          </w:p>
          <w:p w14:paraId="1EC1EE8D" w14:textId="77777777" w:rsidR="00564D66" w:rsidRPr="00A572E2" w:rsidRDefault="00564D66" w:rsidP="00971D39">
            <w:pPr>
              <w:pStyle w:val="ListParagraph"/>
              <w:numPr>
                <w:ilvl w:val="0"/>
                <w:numId w:val="1"/>
              </w:numPr>
              <w:ind w:left="272" w:hanging="272"/>
              <w:rPr>
                <w:rFonts w:cstheme="minorHAnsi"/>
                <w:color w:val="000000"/>
                <w:sz w:val="20"/>
                <w:szCs w:val="20"/>
              </w:rPr>
            </w:pPr>
            <w:r w:rsidRPr="00A572E2">
              <w:rPr>
                <w:rFonts w:cstheme="minorHAnsi"/>
                <w:b/>
                <w:bCs/>
                <w:color w:val="000000" w:themeColor="text1"/>
                <w:sz w:val="20"/>
                <w:szCs w:val="20"/>
              </w:rPr>
              <w:t xml:space="preserve"> </w:t>
            </w:r>
            <w:r w:rsidRPr="00A572E2">
              <w:rPr>
                <w:rFonts w:cstheme="minorHAnsi"/>
                <w:b/>
                <w:bCs/>
                <w:color w:val="000000"/>
                <w:sz w:val="20"/>
                <w:szCs w:val="20"/>
              </w:rPr>
              <w:t>Spiritual/Philosophical Level</w:t>
            </w:r>
            <w:r w:rsidRPr="00A572E2">
              <w:rPr>
                <w:rFonts w:cstheme="minorHAnsi"/>
                <w:color w:val="000000"/>
                <w:sz w:val="20"/>
                <w:szCs w:val="20"/>
              </w:rPr>
              <w:t xml:space="preserve">: </w:t>
            </w:r>
            <w:r w:rsidRPr="00A572E2">
              <w:rPr>
                <w:rFonts w:cstheme="minorHAnsi"/>
                <w:color w:val="000000" w:themeColor="text1"/>
                <w:sz w:val="20"/>
                <w:szCs w:val="20"/>
              </w:rPr>
              <w:t xml:space="preserve">Practices </w:t>
            </w:r>
            <w:r w:rsidRPr="00A572E2">
              <w:rPr>
                <w:rFonts w:cstheme="minorHAnsi"/>
                <w:color w:val="000000"/>
                <w:sz w:val="20"/>
                <w:szCs w:val="20"/>
              </w:rPr>
              <w:t xml:space="preserve">in this level develop the basic spiritual and  philosophical foundations for our community.  </w:t>
            </w:r>
          </w:p>
          <w:p w14:paraId="10E9600E" w14:textId="77777777" w:rsidR="00564D66" w:rsidRPr="00A572E2" w:rsidRDefault="00564D66" w:rsidP="00971D39">
            <w:pPr>
              <w:pStyle w:val="ListParagraph"/>
              <w:ind w:left="272" w:hanging="272"/>
              <w:rPr>
                <w:rFonts w:cstheme="minorHAnsi"/>
                <w:color w:val="000000"/>
                <w:sz w:val="20"/>
                <w:szCs w:val="20"/>
              </w:rPr>
            </w:pPr>
          </w:p>
          <w:p w14:paraId="6416C1D7" w14:textId="59EA12DB" w:rsidR="00564D66" w:rsidRPr="00A572E2" w:rsidRDefault="00564D66" w:rsidP="00971D39">
            <w:pPr>
              <w:pStyle w:val="ListParagraph"/>
              <w:numPr>
                <w:ilvl w:val="0"/>
                <w:numId w:val="1"/>
              </w:numPr>
              <w:ind w:left="272" w:hanging="272"/>
              <w:rPr>
                <w:rFonts w:cstheme="minorHAnsi"/>
                <w:color w:val="000000"/>
                <w:sz w:val="20"/>
                <w:szCs w:val="20"/>
              </w:rPr>
            </w:pPr>
            <w:r w:rsidRPr="00A572E2">
              <w:rPr>
                <w:rFonts w:cstheme="minorHAnsi"/>
                <w:b/>
                <w:bCs/>
                <w:color w:val="000000"/>
                <w:sz w:val="20"/>
                <w:szCs w:val="20"/>
              </w:rPr>
              <w:t>Cultural Level</w:t>
            </w:r>
            <w:r w:rsidRPr="00A572E2">
              <w:rPr>
                <w:rFonts w:cstheme="minorHAnsi"/>
                <w:color w:val="000000"/>
                <w:sz w:val="20"/>
                <w:szCs w:val="20"/>
              </w:rPr>
              <w:t xml:space="preserve">: </w:t>
            </w:r>
            <w:r w:rsidRPr="00A572E2">
              <w:rPr>
                <w:rFonts w:cstheme="minorHAnsi"/>
                <w:color w:val="000000" w:themeColor="text1"/>
                <w:sz w:val="20"/>
                <w:szCs w:val="20"/>
              </w:rPr>
              <w:t xml:space="preserve">Practices </w:t>
            </w:r>
            <w:r w:rsidRPr="00A572E2">
              <w:rPr>
                <w:rFonts w:cstheme="minorHAnsi"/>
                <w:color w:val="000000"/>
                <w:sz w:val="20"/>
                <w:szCs w:val="20"/>
              </w:rPr>
              <w:t>in this level help visualize a new cultural model, implement it within our own community, and share this model with the outside world.</w:t>
            </w:r>
          </w:p>
          <w:p w14:paraId="58173D41" w14:textId="77777777" w:rsidR="00564D66" w:rsidRPr="00A572E2" w:rsidRDefault="00564D66" w:rsidP="00971D39">
            <w:pPr>
              <w:ind w:left="272" w:hanging="272"/>
              <w:rPr>
                <w:rFonts w:cstheme="minorHAnsi"/>
                <w:color w:val="000000"/>
                <w:sz w:val="20"/>
                <w:szCs w:val="20"/>
              </w:rPr>
            </w:pPr>
          </w:p>
          <w:p w14:paraId="0E95D2E3" w14:textId="33906413" w:rsidR="00564D66" w:rsidRPr="00A572E2" w:rsidRDefault="00564D66" w:rsidP="00971D39">
            <w:pPr>
              <w:pStyle w:val="ListParagraph"/>
              <w:numPr>
                <w:ilvl w:val="0"/>
                <w:numId w:val="1"/>
              </w:numPr>
              <w:ind w:left="272" w:hanging="272"/>
              <w:rPr>
                <w:rFonts w:cstheme="minorHAnsi"/>
                <w:sz w:val="20"/>
                <w:szCs w:val="20"/>
              </w:rPr>
            </w:pPr>
            <w:r w:rsidRPr="00A572E2">
              <w:rPr>
                <w:rFonts w:cstheme="minorHAnsi"/>
                <w:b/>
                <w:bCs/>
                <w:color w:val="000000" w:themeColor="text1"/>
                <w:sz w:val="20"/>
                <w:szCs w:val="20"/>
              </w:rPr>
              <w:t>Group Level</w:t>
            </w:r>
            <w:r w:rsidRPr="00A572E2">
              <w:rPr>
                <w:rFonts w:cstheme="minorHAnsi"/>
                <w:color w:val="000000" w:themeColor="text1"/>
                <w:sz w:val="20"/>
                <w:szCs w:val="20"/>
              </w:rPr>
              <w:t>: Practices in this level support and create powerful interpersonal relationships between individuals, pairs and in larger groups.</w:t>
            </w:r>
          </w:p>
          <w:p w14:paraId="1FCF5673" w14:textId="77777777" w:rsidR="00564D66" w:rsidRPr="00A572E2" w:rsidRDefault="00564D66" w:rsidP="000D4B35">
            <w:pPr>
              <w:rPr>
                <w:rFonts w:cstheme="minorHAnsi"/>
                <w:sz w:val="20"/>
                <w:szCs w:val="20"/>
              </w:rPr>
            </w:pPr>
          </w:p>
          <w:p w14:paraId="70344514" w14:textId="77777777" w:rsidR="00564D66" w:rsidRPr="00A572E2" w:rsidRDefault="00564D66" w:rsidP="00564D66">
            <w:pPr>
              <w:pStyle w:val="ListParagraph"/>
              <w:numPr>
                <w:ilvl w:val="0"/>
                <w:numId w:val="1"/>
              </w:numPr>
              <w:ind w:left="272" w:hanging="272"/>
              <w:rPr>
                <w:rFonts w:eastAsia="Times New Roman" w:cstheme="minorHAnsi"/>
                <w:color w:val="000000" w:themeColor="text1"/>
                <w:sz w:val="20"/>
                <w:szCs w:val="20"/>
              </w:rPr>
            </w:pPr>
            <w:r w:rsidRPr="00A572E2">
              <w:rPr>
                <w:rFonts w:eastAsia="Times New Roman" w:cstheme="minorHAnsi"/>
                <w:b/>
                <w:bCs/>
                <w:color w:val="000000" w:themeColor="text1"/>
                <w:sz w:val="20"/>
                <w:szCs w:val="20"/>
              </w:rPr>
              <w:t xml:space="preserve">Individual Level: </w:t>
            </w:r>
            <w:r w:rsidRPr="00A572E2">
              <w:rPr>
                <w:rFonts w:eastAsia="Times New Roman" w:cstheme="minorHAnsi"/>
                <w:color w:val="000000" w:themeColor="text1"/>
                <w:sz w:val="20"/>
                <w:szCs w:val="20"/>
              </w:rPr>
              <w:t>This level focuses on the individual personal development.  Individual growth and change have important implications for group, cultural and spiritual processes.   Also, personal emotional problems can prevent full participation in all of life's spheres.</w:t>
            </w:r>
          </w:p>
          <w:p w14:paraId="204AFF29" w14:textId="77777777" w:rsidR="00564D66" w:rsidRPr="00A572E2" w:rsidRDefault="00564D66" w:rsidP="00564D66">
            <w:pPr>
              <w:pStyle w:val="ListParagraph"/>
              <w:ind w:left="272" w:hanging="272"/>
              <w:rPr>
                <w:rFonts w:eastAsia="Times New Roman" w:cstheme="minorHAnsi"/>
                <w:color w:val="000000" w:themeColor="text1"/>
                <w:sz w:val="20"/>
                <w:szCs w:val="20"/>
              </w:rPr>
            </w:pPr>
          </w:p>
          <w:p w14:paraId="782B9B23" w14:textId="29052BF1" w:rsidR="00564D66" w:rsidRPr="00A572E2" w:rsidRDefault="00564D66" w:rsidP="00564D66">
            <w:pPr>
              <w:pStyle w:val="ListParagraph"/>
              <w:numPr>
                <w:ilvl w:val="0"/>
                <w:numId w:val="1"/>
              </w:numPr>
              <w:ind w:left="272" w:hanging="272"/>
              <w:rPr>
                <w:rFonts w:eastAsia="Times New Roman" w:cstheme="minorHAnsi"/>
                <w:color w:val="000000" w:themeColor="text1"/>
                <w:sz w:val="20"/>
                <w:szCs w:val="20"/>
              </w:rPr>
            </w:pPr>
            <w:r w:rsidRPr="00A572E2">
              <w:rPr>
                <w:rFonts w:cstheme="minorHAnsi"/>
                <w:b/>
                <w:bCs/>
                <w:color w:val="000000" w:themeColor="text1"/>
                <w:sz w:val="20"/>
                <w:szCs w:val="20"/>
              </w:rPr>
              <w:t>Economic Level</w:t>
            </w:r>
            <w:r w:rsidRPr="00A572E2">
              <w:rPr>
                <w:rFonts w:cstheme="minorHAnsi"/>
                <w:color w:val="000000" w:themeColor="text1"/>
                <w:sz w:val="20"/>
                <w:szCs w:val="20"/>
              </w:rPr>
              <w:t xml:space="preserve">: Practices in this level support our physical and economic needs, maximizing emotional, cultural, and spiritual evolution and exploration.  </w:t>
            </w:r>
            <w:r w:rsidR="00A572E2" w:rsidRPr="00A572E2">
              <w:rPr>
                <w:rFonts w:cstheme="minorHAnsi"/>
                <w:color w:val="000000" w:themeColor="text1"/>
                <w:sz w:val="20"/>
                <w:szCs w:val="20"/>
              </w:rPr>
              <w:t>The b</w:t>
            </w:r>
            <w:r w:rsidRPr="00A572E2">
              <w:rPr>
                <w:rFonts w:cstheme="minorHAnsi"/>
                <w:color w:val="000000" w:themeColor="text1"/>
                <w:sz w:val="20"/>
                <w:szCs w:val="20"/>
              </w:rPr>
              <w:t>ottom line is that Star Community believes that individual economic circumstances should not stop anyone from participating fully in the community.</w:t>
            </w:r>
          </w:p>
          <w:p w14:paraId="5720A4F5" w14:textId="5FE2EDF2" w:rsidR="00564D66" w:rsidRPr="00A572E2" w:rsidRDefault="00564D66" w:rsidP="000D4B35">
            <w:pPr>
              <w:rPr>
                <w:rFonts w:cstheme="minorHAnsi"/>
                <w:sz w:val="20"/>
                <w:szCs w:val="20"/>
              </w:rPr>
            </w:pPr>
          </w:p>
        </w:tc>
        <w:tc>
          <w:tcPr>
            <w:tcW w:w="4140" w:type="dxa"/>
          </w:tcPr>
          <w:p w14:paraId="31ACEE02" w14:textId="77777777" w:rsidR="00564D66" w:rsidRPr="00A572E2" w:rsidRDefault="00564D66" w:rsidP="000D4B35">
            <w:pPr>
              <w:rPr>
                <w:rFonts w:cstheme="minorHAnsi"/>
                <w:sz w:val="20"/>
                <w:szCs w:val="20"/>
              </w:rPr>
            </w:pPr>
          </w:p>
          <w:p w14:paraId="1CBA6A03" w14:textId="1B3ECCA9" w:rsidR="00564D66" w:rsidRPr="00A572E2" w:rsidRDefault="00564D66" w:rsidP="00564D66">
            <w:pPr>
              <w:jc w:val="center"/>
              <w:rPr>
                <w:rFonts w:cstheme="minorHAnsi"/>
                <w:b/>
                <w:bCs/>
                <w:sz w:val="20"/>
                <w:szCs w:val="20"/>
              </w:rPr>
            </w:pPr>
            <w:r w:rsidRPr="00A572E2">
              <w:rPr>
                <w:rFonts w:cstheme="minorHAnsi"/>
                <w:b/>
                <w:bCs/>
                <w:sz w:val="20"/>
                <w:szCs w:val="20"/>
              </w:rPr>
              <w:t>Some other important points of context:</w:t>
            </w:r>
          </w:p>
          <w:p w14:paraId="533E2F02" w14:textId="77777777" w:rsidR="00564D66" w:rsidRPr="00A572E2" w:rsidRDefault="00564D66" w:rsidP="000D4B35">
            <w:pPr>
              <w:rPr>
                <w:rFonts w:cstheme="minorHAnsi"/>
                <w:sz w:val="20"/>
                <w:szCs w:val="20"/>
              </w:rPr>
            </w:pPr>
          </w:p>
          <w:p w14:paraId="3681B1B5" w14:textId="49AFD0E8" w:rsidR="00564D66" w:rsidRPr="00A572E2" w:rsidRDefault="00564D66" w:rsidP="00971D39">
            <w:pPr>
              <w:pStyle w:val="ListParagraph"/>
              <w:numPr>
                <w:ilvl w:val="0"/>
                <w:numId w:val="2"/>
              </w:numPr>
              <w:ind w:left="272" w:hanging="272"/>
              <w:rPr>
                <w:rFonts w:cstheme="minorHAnsi"/>
                <w:sz w:val="20"/>
                <w:szCs w:val="20"/>
              </w:rPr>
            </w:pPr>
            <w:r w:rsidRPr="00A572E2">
              <w:rPr>
                <w:rFonts w:cstheme="minorHAnsi"/>
                <w:sz w:val="20"/>
                <w:szCs w:val="20"/>
              </w:rPr>
              <w:t>First, the levels aren’t ranked in importance.  Each level has its own unique</w:t>
            </w:r>
            <w:r w:rsidR="00A572E2" w:rsidRPr="00A572E2">
              <w:rPr>
                <w:rFonts w:cstheme="minorHAnsi"/>
                <w:sz w:val="20"/>
                <w:szCs w:val="20"/>
              </w:rPr>
              <w:t xml:space="preserve"> activities and</w:t>
            </w:r>
            <w:r w:rsidRPr="00A572E2">
              <w:rPr>
                <w:rFonts w:cstheme="minorHAnsi"/>
                <w:sz w:val="20"/>
                <w:szCs w:val="20"/>
              </w:rPr>
              <w:t xml:space="preserve"> </w:t>
            </w:r>
            <w:r w:rsidR="00A572E2" w:rsidRPr="00A572E2">
              <w:rPr>
                <w:rFonts w:cstheme="minorHAnsi"/>
                <w:sz w:val="20"/>
                <w:szCs w:val="20"/>
              </w:rPr>
              <w:t>f</w:t>
            </w:r>
            <w:r w:rsidRPr="00A572E2">
              <w:rPr>
                <w:rFonts w:cstheme="minorHAnsi"/>
                <w:sz w:val="20"/>
                <w:szCs w:val="20"/>
              </w:rPr>
              <w:t>unction</w:t>
            </w:r>
            <w:r w:rsidR="00A572E2" w:rsidRPr="00A572E2">
              <w:rPr>
                <w:rFonts w:cstheme="minorHAnsi"/>
                <w:sz w:val="20"/>
                <w:szCs w:val="20"/>
              </w:rPr>
              <w:t>s</w:t>
            </w:r>
            <w:r w:rsidRPr="00A572E2">
              <w:rPr>
                <w:rFonts w:cstheme="minorHAnsi"/>
                <w:sz w:val="20"/>
                <w:szCs w:val="20"/>
              </w:rPr>
              <w:t>.  The Economic Level isn’t more or less important than the Spiritual/</w:t>
            </w:r>
            <w:r w:rsidR="00A572E2" w:rsidRPr="00A572E2">
              <w:rPr>
                <w:rFonts w:cstheme="minorHAnsi"/>
                <w:sz w:val="20"/>
                <w:szCs w:val="20"/>
              </w:rPr>
              <w:t xml:space="preserve"> </w:t>
            </w:r>
            <w:r w:rsidRPr="00A572E2">
              <w:rPr>
                <w:rFonts w:cstheme="minorHAnsi"/>
                <w:sz w:val="20"/>
                <w:szCs w:val="20"/>
              </w:rPr>
              <w:t>Philosophical Level.</w:t>
            </w:r>
          </w:p>
          <w:p w14:paraId="288B4492" w14:textId="77777777" w:rsidR="00564D66" w:rsidRPr="00A572E2" w:rsidRDefault="00564D66" w:rsidP="00971D39">
            <w:pPr>
              <w:pStyle w:val="ListParagraph"/>
              <w:ind w:left="272" w:hanging="272"/>
              <w:rPr>
                <w:rFonts w:cstheme="minorHAnsi"/>
                <w:sz w:val="20"/>
                <w:szCs w:val="20"/>
              </w:rPr>
            </w:pPr>
          </w:p>
          <w:p w14:paraId="01D26A63" w14:textId="5EA871B0" w:rsidR="00564D66" w:rsidRPr="00A572E2" w:rsidRDefault="00EB1070" w:rsidP="00971D39">
            <w:pPr>
              <w:pStyle w:val="ListParagraph"/>
              <w:numPr>
                <w:ilvl w:val="0"/>
                <w:numId w:val="2"/>
              </w:numPr>
              <w:ind w:left="272" w:hanging="272"/>
              <w:rPr>
                <w:rFonts w:cstheme="minorHAnsi"/>
                <w:sz w:val="20"/>
                <w:szCs w:val="20"/>
              </w:rPr>
            </w:pPr>
            <w:r w:rsidRPr="00A572E2">
              <w:rPr>
                <w:rFonts w:cstheme="minorHAnsi"/>
                <w:sz w:val="20"/>
                <w:szCs w:val="20"/>
              </w:rPr>
              <w:t>A</w:t>
            </w:r>
            <w:r w:rsidR="00564D66" w:rsidRPr="00A572E2">
              <w:rPr>
                <w:rFonts w:cstheme="minorHAnsi"/>
                <w:sz w:val="20"/>
                <w:szCs w:val="20"/>
              </w:rPr>
              <w:t>ll levels play important supporting roles for activities</w:t>
            </w:r>
            <w:r w:rsidR="00A572E2" w:rsidRPr="00A572E2">
              <w:rPr>
                <w:rFonts w:cstheme="minorHAnsi"/>
                <w:sz w:val="20"/>
                <w:szCs w:val="20"/>
              </w:rPr>
              <w:t xml:space="preserve"> in the other levels</w:t>
            </w:r>
            <w:r w:rsidR="00564D66" w:rsidRPr="00A572E2">
              <w:rPr>
                <w:rFonts w:cstheme="minorHAnsi"/>
                <w:sz w:val="20"/>
                <w:szCs w:val="20"/>
              </w:rPr>
              <w:t xml:space="preserve">.  </w:t>
            </w:r>
          </w:p>
          <w:p w14:paraId="0048072D" w14:textId="77777777" w:rsidR="00564D66" w:rsidRPr="00A572E2" w:rsidRDefault="00564D66" w:rsidP="00971D39">
            <w:pPr>
              <w:pStyle w:val="ListParagraph"/>
              <w:ind w:left="272" w:hanging="272"/>
              <w:rPr>
                <w:rFonts w:cstheme="minorHAnsi"/>
                <w:sz w:val="20"/>
                <w:szCs w:val="20"/>
              </w:rPr>
            </w:pPr>
          </w:p>
          <w:p w14:paraId="6647E718" w14:textId="77777777" w:rsidR="00564D66" w:rsidRPr="00A572E2" w:rsidRDefault="00564D66" w:rsidP="00971D39">
            <w:pPr>
              <w:pStyle w:val="ListParagraph"/>
              <w:numPr>
                <w:ilvl w:val="0"/>
                <w:numId w:val="2"/>
              </w:numPr>
              <w:ind w:left="272" w:hanging="272"/>
              <w:rPr>
                <w:rFonts w:cstheme="minorHAnsi"/>
                <w:sz w:val="20"/>
                <w:szCs w:val="20"/>
              </w:rPr>
            </w:pPr>
            <w:r w:rsidRPr="00A572E2">
              <w:rPr>
                <w:rFonts w:cstheme="minorHAnsi"/>
                <w:sz w:val="20"/>
                <w:szCs w:val="20"/>
              </w:rPr>
              <w:t>Sometimes a named practice is a label for a collection of related, mutually supportive practices.  An example is Conflict Navigation, included in the Group Level.</w:t>
            </w:r>
          </w:p>
          <w:p w14:paraId="6F7978D3" w14:textId="77777777" w:rsidR="00564D66" w:rsidRPr="00A572E2" w:rsidRDefault="00564D66" w:rsidP="00971D39">
            <w:pPr>
              <w:pStyle w:val="ListParagraph"/>
              <w:ind w:left="272" w:hanging="272"/>
              <w:rPr>
                <w:rFonts w:cstheme="minorHAnsi"/>
                <w:sz w:val="20"/>
                <w:szCs w:val="20"/>
              </w:rPr>
            </w:pPr>
          </w:p>
          <w:p w14:paraId="221D22ED" w14:textId="7F1E5948" w:rsidR="00564D66" w:rsidRPr="00A572E2" w:rsidRDefault="00564D66" w:rsidP="00971D39">
            <w:pPr>
              <w:pStyle w:val="ListParagraph"/>
              <w:numPr>
                <w:ilvl w:val="0"/>
                <w:numId w:val="2"/>
              </w:numPr>
              <w:ind w:left="272" w:hanging="272"/>
              <w:rPr>
                <w:rFonts w:cstheme="minorHAnsi"/>
                <w:sz w:val="20"/>
                <w:szCs w:val="20"/>
              </w:rPr>
            </w:pPr>
            <w:r w:rsidRPr="00A572E2">
              <w:rPr>
                <w:rFonts w:cstheme="minorHAnsi"/>
                <w:sz w:val="20"/>
                <w:szCs w:val="20"/>
              </w:rPr>
              <w:t xml:space="preserve">We do a lot, and our calendars get </w:t>
            </w:r>
            <w:proofErr w:type="gramStart"/>
            <w:r w:rsidRPr="00A572E2">
              <w:rPr>
                <w:rFonts w:cstheme="minorHAnsi"/>
                <w:sz w:val="20"/>
                <w:szCs w:val="20"/>
              </w:rPr>
              <w:t>pretty full</w:t>
            </w:r>
            <w:proofErr w:type="gramEnd"/>
            <w:r w:rsidRPr="00A572E2">
              <w:rPr>
                <w:rFonts w:cstheme="minorHAnsi"/>
                <w:sz w:val="20"/>
                <w:szCs w:val="20"/>
              </w:rPr>
              <w:t>.  But all events are at choice, and SC members do a good job at regulating a healthy involvement with the events of their choice.</w:t>
            </w:r>
          </w:p>
          <w:p w14:paraId="3811E3CF" w14:textId="77777777" w:rsidR="00564D66" w:rsidRPr="00A572E2" w:rsidRDefault="00564D66" w:rsidP="000D4B35">
            <w:pPr>
              <w:rPr>
                <w:rFonts w:cstheme="minorHAnsi"/>
                <w:sz w:val="20"/>
                <w:szCs w:val="20"/>
              </w:rPr>
            </w:pPr>
          </w:p>
        </w:tc>
      </w:tr>
    </w:tbl>
    <w:p w14:paraId="7FB8D921" w14:textId="716ECB9C" w:rsidR="000D4B35" w:rsidRPr="00A572E2" w:rsidRDefault="000D4B35" w:rsidP="00741A0E">
      <w:pPr>
        <w:rPr>
          <w:rFonts w:cstheme="minorHAnsi"/>
          <w:sz w:val="20"/>
          <w:szCs w:val="20"/>
        </w:rPr>
      </w:pPr>
    </w:p>
    <w:p w14:paraId="42860CFE" w14:textId="16E9E402" w:rsidR="00152C4C" w:rsidRPr="00A572E2" w:rsidRDefault="00152C4C">
      <w:pPr>
        <w:rPr>
          <w:rFonts w:cstheme="minorHAnsi"/>
          <w:sz w:val="20"/>
          <w:szCs w:val="20"/>
        </w:rPr>
      </w:pPr>
      <w:r w:rsidRPr="00A572E2">
        <w:rPr>
          <w:rFonts w:cstheme="minorHAnsi"/>
          <w:sz w:val="20"/>
          <w:szCs w:val="20"/>
        </w:rPr>
        <w:br w:type="page"/>
      </w:r>
    </w:p>
    <w:p w14:paraId="25DCED74" w14:textId="77777777" w:rsidR="000D4B35" w:rsidRPr="00A572E2" w:rsidRDefault="000D4B35" w:rsidP="00741A0E">
      <w:pPr>
        <w:rPr>
          <w:rFonts w:cstheme="minorHAnsi"/>
          <w:sz w:val="20"/>
          <w:szCs w:val="20"/>
        </w:rPr>
      </w:pP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0D4B35" w:rsidRPr="00A572E2" w14:paraId="168A58FE" w14:textId="77777777" w:rsidTr="00563DFD">
        <w:tc>
          <w:tcPr>
            <w:tcW w:w="5923" w:type="dxa"/>
            <w:gridSpan w:val="3"/>
          </w:tcPr>
          <w:p w14:paraId="56183BA6" w14:textId="77777777" w:rsidR="000D4B35" w:rsidRPr="00A572E2" w:rsidRDefault="000D4B35" w:rsidP="00563DFD">
            <w:pPr>
              <w:rPr>
                <w:rFonts w:cstheme="minorHAnsi"/>
                <w:b/>
                <w:bCs/>
                <w:sz w:val="20"/>
                <w:szCs w:val="20"/>
              </w:rPr>
            </w:pPr>
            <w:r w:rsidRPr="00A572E2">
              <w:rPr>
                <w:rFonts w:cstheme="minorHAnsi"/>
                <w:b/>
                <w:bCs/>
                <w:sz w:val="20"/>
                <w:szCs w:val="20"/>
              </w:rPr>
              <w:t>The Spiritual/Philosophical Level</w:t>
            </w:r>
          </w:p>
        </w:tc>
        <w:tc>
          <w:tcPr>
            <w:tcW w:w="8377" w:type="dxa"/>
            <w:gridSpan w:val="4"/>
          </w:tcPr>
          <w:p w14:paraId="7AB540F8" w14:textId="6CD46796" w:rsidR="000D4B35" w:rsidRPr="00A572E2" w:rsidRDefault="000D4B35" w:rsidP="00563DFD">
            <w:pPr>
              <w:rPr>
                <w:rFonts w:cstheme="minorHAnsi"/>
                <w:b/>
                <w:bCs/>
                <w:sz w:val="20"/>
                <w:szCs w:val="20"/>
              </w:rPr>
            </w:pPr>
            <w:r w:rsidRPr="00A572E2">
              <w:rPr>
                <w:rFonts w:cstheme="minorHAnsi"/>
                <w:b/>
                <w:bCs/>
                <w:sz w:val="20"/>
                <w:szCs w:val="20"/>
              </w:rPr>
              <w:t xml:space="preserve">How </w:t>
            </w:r>
            <w:r w:rsidR="005C7D39" w:rsidRPr="00A572E2">
              <w:rPr>
                <w:rFonts w:cstheme="minorHAnsi"/>
                <w:b/>
                <w:bCs/>
                <w:sz w:val="20"/>
                <w:szCs w:val="20"/>
              </w:rPr>
              <w:t>Star Community</w:t>
            </w:r>
            <w:r w:rsidRPr="00A572E2">
              <w:rPr>
                <w:rFonts w:cstheme="minorHAnsi"/>
                <w:b/>
                <w:bCs/>
                <w:sz w:val="20"/>
                <w:szCs w:val="20"/>
              </w:rPr>
              <w:t xml:space="preserve"> Practices in the Spiritual/Philosophical Relate to the </w:t>
            </w:r>
            <w:r w:rsidR="005C7D39" w:rsidRPr="00A572E2">
              <w:rPr>
                <w:rFonts w:cstheme="minorHAnsi"/>
                <w:b/>
                <w:bCs/>
                <w:sz w:val="20"/>
                <w:szCs w:val="20"/>
              </w:rPr>
              <w:t>Other</w:t>
            </w:r>
            <w:r w:rsidRPr="00A572E2">
              <w:rPr>
                <w:rFonts w:cstheme="minorHAnsi"/>
                <w:b/>
                <w:bCs/>
                <w:sz w:val="20"/>
                <w:szCs w:val="20"/>
              </w:rPr>
              <w:t xml:space="preserve"> Levels</w:t>
            </w:r>
          </w:p>
        </w:tc>
      </w:tr>
      <w:tr w:rsidR="000D4B35" w:rsidRPr="00A572E2" w14:paraId="2CA22040" w14:textId="77777777" w:rsidTr="00563DFD">
        <w:tc>
          <w:tcPr>
            <w:tcW w:w="1971" w:type="dxa"/>
            <w:vAlign w:val="bottom"/>
          </w:tcPr>
          <w:p w14:paraId="5484B528" w14:textId="77777777" w:rsidR="000D4B35" w:rsidRPr="00A572E2" w:rsidRDefault="000D4B35" w:rsidP="00563DFD">
            <w:pPr>
              <w:rPr>
                <w:rFonts w:cstheme="minorHAnsi"/>
                <w:b/>
                <w:bCs/>
                <w:color w:val="000000"/>
                <w:sz w:val="20"/>
                <w:szCs w:val="20"/>
              </w:rPr>
            </w:pPr>
          </w:p>
          <w:p w14:paraId="022691CE" w14:textId="77777777" w:rsidR="000D4B35" w:rsidRPr="00A572E2" w:rsidRDefault="000D4B35" w:rsidP="00563DFD">
            <w:pPr>
              <w:rPr>
                <w:rFonts w:cstheme="minorHAnsi"/>
                <w:sz w:val="20"/>
                <w:szCs w:val="20"/>
              </w:rPr>
            </w:pPr>
            <w:r w:rsidRPr="00A572E2">
              <w:rPr>
                <w:rFonts w:cstheme="minorHAnsi"/>
                <w:b/>
                <w:bCs/>
                <w:color w:val="000000"/>
                <w:sz w:val="20"/>
                <w:szCs w:val="20"/>
              </w:rPr>
              <w:t>What We Do</w:t>
            </w:r>
          </w:p>
        </w:tc>
        <w:tc>
          <w:tcPr>
            <w:tcW w:w="1983" w:type="dxa"/>
            <w:vAlign w:val="bottom"/>
          </w:tcPr>
          <w:p w14:paraId="1CB4503F" w14:textId="77777777" w:rsidR="000D4B35" w:rsidRPr="00A572E2" w:rsidRDefault="000D4B35" w:rsidP="00563DFD">
            <w:pPr>
              <w:rPr>
                <w:rFonts w:cstheme="minorHAnsi"/>
                <w:sz w:val="20"/>
                <w:szCs w:val="20"/>
              </w:rPr>
            </w:pPr>
            <w:r w:rsidRPr="00A572E2">
              <w:rPr>
                <w:rFonts w:cstheme="minorHAnsi"/>
                <w:b/>
                <w:bCs/>
                <w:color w:val="000000"/>
                <w:sz w:val="20"/>
                <w:szCs w:val="20"/>
              </w:rPr>
              <w:t>How We Do It</w:t>
            </w:r>
          </w:p>
        </w:tc>
        <w:tc>
          <w:tcPr>
            <w:tcW w:w="1969" w:type="dxa"/>
            <w:vAlign w:val="bottom"/>
          </w:tcPr>
          <w:p w14:paraId="4C775482" w14:textId="77777777" w:rsidR="000D4B35" w:rsidRPr="00A572E2" w:rsidRDefault="000D4B35" w:rsidP="00563DFD">
            <w:pPr>
              <w:rPr>
                <w:rFonts w:cstheme="minorHAnsi"/>
                <w:sz w:val="20"/>
                <w:szCs w:val="20"/>
              </w:rPr>
            </w:pPr>
            <w:r w:rsidRPr="00A572E2">
              <w:rPr>
                <w:rFonts w:cstheme="minorHAnsi"/>
                <w:b/>
                <w:bCs/>
                <w:color w:val="000000"/>
                <w:sz w:val="20"/>
                <w:szCs w:val="20"/>
              </w:rPr>
              <w:t>How Does This Help?</w:t>
            </w:r>
          </w:p>
        </w:tc>
        <w:tc>
          <w:tcPr>
            <w:tcW w:w="2207" w:type="dxa"/>
            <w:shd w:val="clear" w:color="auto" w:fill="FBE4D5" w:themeFill="accent2" w:themeFillTint="33"/>
            <w:vAlign w:val="bottom"/>
          </w:tcPr>
          <w:p w14:paraId="18F1E4FB"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Cultural Level</w:t>
            </w:r>
          </w:p>
        </w:tc>
        <w:tc>
          <w:tcPr>
            <w:tcW w:w="2220" w:type="dxa"/>
            <w:shd w:val="clear" w:color="auto" w:fill="E2EFD9" w:themeFill="accent6" w:themeFillTint="33"/>
            <w:vAlign w:val="bottom"/>
          </w:tcPr>
          <w:p w14:paraId="12EA3E4A" w14:textId="77777777" w:rsidR="000D4B35" w:rsidRPr="00A572E2" w:rsidRDefault="000D4B35" w:rsidP="00563DFD">
            <w:pPr>
              <w:rPr>
                <w:rFonts w:cstheme="minorHAnsi"/>
                <w:sz w:val="20"/>
                <w:szCs w:val="20"/>
              </w:rPr>
            </w:pPr>
            <w:r w:rsidRPr="00A572E2">
              <w:rPr>
                <w:rFonts w:cstheme="minorHAnsi"/>
                <w:b/>
                <w:bCs/>
                <w:color w:val="000000"/>
                <w:sz w:val="20"/>
                <w:szCs w:val="20"/>
              </w:rPr>
              <w:t>The Group Level</w:t>
            </w:r>
          </w:p>
        </w:tc>
        <w:tc>
          <w:tcPr>
            <w:tcW w:w="1969" w:type="dxa"/>
            <w:shd w:val="clear" w:color="auto" w:fill="D9E2F3" w:themeFill="accent1" w:themeFillTint="33"/>
            <w:vAlign w:val="bottom"/>
          </w:tcPr>
          <w:p w14:paraId="3F644CD6" w14:textId="77777777" w:rsidR="000D4B35" w:rsidRPr="00A572E2" w:rsidRDefault="000D4B35" w:rsidP="00563DFD">
            <w:pPr>
              <w:rPr>
                <w:rFonts w:cstheme="minorHAnsi"/>
                <w:sz w:val="20"/>
                <w:szCs w:val="20"/>
              </w:rPr>
            </w:pPr>
            <w:r w:rsidRPr="00A572E2">
              <w:rPr>
                <w:rFonts w:cstheme="minorHAnsi"/>
                <w:b/>
                <w:bCs/>
                <w:color w:val="000000"/>
                <w:sz w:val="20"/>
                <w:szCs w:val="20"/>
              </w:rPr>
              <w:t>The Individual Level</w:t>
            </w:r>
          </w:p>
        </w:tc>
        <w:tc>
          <w:tcPr>
            <w:tcW w:w="1981" w:type="dxa"/>
            <w:shd w:val="clear" w:color="auto" w:fill="FFF2CC" w:themeFill="accent4" w:themeFillTint="33"/>
            <w:vAlign w:val="bottom"/>
          </w:tcPr>
          <w:p w14:paraId="05E4912D" w14:textId="77777777" w:rsidR="000D4B35" w:rsidRPr="00A572E2" w:rsidRDefault="000D4B35" w:rsidP="00563DFD">
            <w:pPr>
              <w:rPr>
                <w:rFonts w:cstheme="minorHAnsi"/>
                <w:sz w:val="20"/>
                <w:szCs w:val="20"/>
              </w:rPr>
            </w:pPr>
            <w:r w:rsidRPr="00A572E2">
              <w:rPr>
                <w:rFonts w:cstheme="minorHAnsi"/>
                <w:b/>
                <w:bCs/>
                <w:color w:val="000000"/>
                <w:sz w:val="20"/>
                <w:szCs w:val="20"/>
              </w:rPr>
              <w:t>The Economic Level</w:t>
            </w:r>
          </w:p>
        </w:tc>
      </w:tr>
      <w:tr w:rsidR="000D4B35" w:rsidRPr="00A572E2" w14:paraId="5D423D48" w14:textId="77777777" w:rsidTr="00563DFD">
        <w:tc>
          <w:tcPr>
            <w:tcW w:w="1971" w:type="dxa"/>
          </w:tcPr>
          <w:p w14:paraId="62BBF3DD" w14:textId="77777777" w:rsidR="000D4B35" w:rsidRPr="00A572E2" w:rsidRDefault="000D4B35" w:rsidP="00563DFD">
            <w:pPr>
              <w:rPr>
                <w:rFonts w:cstheme="minorHAnsi"/>
                <w:sz w:val="20"/>
                <w:szCs w:val="20"/>
              </w:rPr>
            </w:pPr>
            <w:r w:rsidRPr="00A572E2">
              <w:rPr>
                <w:rFonts w:cstheme="minorHAnsi"/>
                <w:b/>
                <w:bCs/>
                <w:color w:val="0432FF"/>
                <w:sz w:val="20"/>
                <w:szCs w:val="20"/>
              </w:rPr>
              <w:t>Spiritual Quest (SQ)</w:t>
            </w:r>
          </w:p>
        </w:tc>
        <w:tc>
          <w:tcPr>
            <w:tcW w:w="1983" w:type="dxa"/>
          </w:tcPr>
          <w:p w14:paraId="5F876376" w14:textId="2FC75203" w:rsidR="000D4B35" w:rsidRPr="00A572E2" w:rsidRDefault="000D4B35" w:rsidP="00563DFD">
            <w:pPr>
              <w:rPr>
                <w:rFonts w:cstheme="minorHAnsi"/>
                <w:sz w:val="20"/>
                <w:szCs w:val="20"/>
              </w:rPr>
            </w:pPr>
            <w:r w:rsidRPr="00A572E2">
              <w:rPr>
                <w:rFonts w:cstheme="minorHAnsi"/>
                <w:color w:val="000000"/>
                <w:sz w:val="20"/>
                <w:szCs w:val="20"/>
              </w:rPr>
              <w:t>SQ is a weekly meeting open to anyone</w:t>
            </w:r>
            <w:r w:rsidR="0079716C" w:rsidRPr="00A572E2">
              <w:rPr>
                <w:rFonts w:cstheme="minorHAnsi"/>
                <w:color w:val="000000"/>
                <w:sz w:val="20"/>
                <w:szCs w:val="20"/>
              </w:rPr>
              <w:t>.  We</w:t>
            </w:r>
            <w:r w:rsidRPr="00A572E2">
              <w:rPr>
                <w:rFonts w:cstheme="minorHAnsi"/>
                <w:color w:val="000000"/>
                <w:sz w:val="20"/>
                <w:szCs w:val="20"/>
              </w:rPr>
              <w:t xml:space="preserve"> investigate the philosophical and spiritual foundations of </w:t>
            </w:r>
            <w:r w:rsidR="00161818" w:rsidRPr="00A572E2">
              <w:rPr>
                <w:rFonts w:cstheme="minorHAnsi"/>
                <w:color w:val="000000"/>
                <w:sz w:val="20"/>
                <w:szCs w:val="20"/>
              </w:rPr>
              <w:t>Star Community</w:t>
            </w:r>
            <w:r w:rsidRPr="00A572E2">
              <w:rPr>
                <w:rFonts w:cstheme="minorHAnsi"/>
                <w:color w:val="000000"/>
                <w:sz w:val="20"/>
                <w:szCs w:val="20"/>
              </w:rPr>
              <w:t>.</w:t>
            </w:r>
          </w:p>
        </w:tc>
        <w:tc>
          <w:tcPr>
            <w:tcW w:w="1969" w:type="dxa"/>
          </w:tcPr>
          <w:p w14:paraId="67FFA192" w14:textId="4133C0EA" w:rsidR="000D4B35" w:rsidRPr="00A572E2" w:rsidRDefault="000D4B35" w:rsidP="00563DFD">
            <w:pPr>
              <w:rPr>
                <w:rFonts w:cstheme="minorHAnsi"/>
                <w:sz w:val="20"/>
                <w:szCs w:val="20"/>
              </w:rPr>
            </w:pPr>
            <w:r w:rsidRPr="00A572E2">
              <w:rPr>
                <w:rFonts w:cstheme="minorHAnsi"/>
                <w:color w:val="000000"/>
                <w:sz w:val="20"/>
                <w:szCs w:val="20"/>
              </w:rPr>
              <w:t>SQ keeps us focused on the “big picture”, i.e., what are we doing in Star Community</w:t>
            </w:r>
            <w:r w:rsidR="0079716C" w:rsidRPr="00A572E2">
              <w:rPr>
                <w:rFonts w:cstheme="minorHAnsi"/>
                <w:color w:val="000000"/>
                <w:sz w:val="20"/>
                <w:szCs w:val="20"/>
              </w:rPr>
              <w:t>, what we are trying to achieve,</w:t>
            </w:r>
            <w:r w:rsidRPr="00A572E2">
              <w:rPr>
                <w:rFonts w:cstheme="minorHAnsi"/>
                <w:color w:val="000000"/>
                <w:sz w:val="20"/>
                <w:szCs w:val="20"/>
              </w:rPr>
              <w:t xml:space="preserve"> and why</w:t>
            </w:r>
            <w:r w:rsidR="0079716C" w:rsidRPr="00A572E2">
              <w:rPr>
                <w:rFonts w:cstheme="minorHAnsi"/>
                <w:color w:val="000000"/>
                <w:sz w:val="20"/>
                <w:szCs w:val="20"/>
              </w:rPr>
              <w:t xml:space="preserve"> we’re </w:t>
            </w:r>
            <w:proofErr w:type="spellStart"/>
            <w:proofErr w:type="gramStart"/>
            <w:r w:rsidR="0079716C" w:rsidRPr="00A572E2">
              <w:rPr>
                <w:rFonts w:cstheme="minorHAnsi"/>
                <w:color w:val="000000"/>
                <w:sz w:val="20"/>
                <w:szCs w:val="20"/>
              </w:rPr>
              <w:t>dong</w:t>
            </w:r>
            <w:proofErr w:type="spellEnd"/>
            <w:proofErr w:type="gramEnd"/>
            <w:r w:rsidR="0079716C" w:rsidRPr="00A572E2">
              <w:rPr>
                <w:rFonts w:cstheme="minorHAnsi"/>
                <w:color w:val="000000"/>
                <w:sz w:val="20"/>
                <w:szCs w:val="20"/>
              </w:rPr>
              <w:t xml:space="preserve"> that</w:t>
            </w:r>
            <w:r w:rsidRPr="00A572E2">
              <w:rPr>
                <w:rFonts w:cstheme="minorHAnsi"/>
                <w:color w:val="000000"/>
                <w:sz w:val="20"/>
                <w:szCs w:val="20"/>
              </w:rPr>
              <w:t>.</w:t>
            </w:r>
          </w:p>
        </w:tc>
        <w:tc>
          <w:tcPr>
            <w:tcW w:w="2207" w:type="dxa"/>
            <w:shd w:val="clear" w:color="auto" w:fill="FBE4D5" w:themeFill="accent2" w:themeFillTint="33"/>
          </w:tcPr>
          <w:p w14:paraId="54E659F8" w14:textId="5DD2D6F3" w:rsidR="000D4B35" w:rsidRPr="00A572E2" w:rsidRDefault="000D4B35" w:rsidP="00563DFD">
            <w:pPr>
              <w:rPr>
                <w:rFonts w:cstheme="minorHAnsi"/>
                <w:sz w:val="20"/>
                <w:szCs w:val="20"/>
              </w:rPr>
            </w:pPr>
            <w:r w:rsidRPr="00A572E2">
              <w:rPr>
                <w:rFonts w:cstheme="minorHAnsi"/>
                <w:sz w:val="20"/>
                <w:szCs w:val="20"/>
              </w:rPr>
              <w:t xml:space="preserve">We believe that modern culture causes us </w:t>
            </w:r>
            <w:r w:rsidR="00EB1070" w:rsidRPr="00A572E2">
              <w:rPr>
                <w:rFonts w:cstheme="minorHAnsi"/>
                <w:sz w:val="20"/>
                <w:szCs w:val="20"/>
              </w:rPr>
              <w:t>to</w:t>
            </w:r>
            <w:r w:rsidRPr="00A572E2">
              <w:rPr>
                <w:rFonts w:cstheme="minorHAnsi"/>
                <w:sz w:val="20"/>
                <w:szCs w:val="20"/>
              </w:rPr>
              <w:t xml:space="preserve"> los</w:t>
            </w:r>
            <w:r w:rsidR="00EB1070" w:rsidRPr="00A572E2">
              <w:rPr>
                <w:rFonts w:cstheme="minorHAnsi"/>
                <w:sz w:val="20"/>
                <w:szCs w:val="20"/>
              </w:rPr>
              <w:t>e</w:t>
            </w:r>
            <w:r w:rsidRPr="00A572E2">
              <w:rPr>
                <w:rFonts w:cstheme="minorHAnsi"/>
                <w:sz w:val="20"/>
                <w:szCs w:val="20"/>
              </w:rPr>
              <w:t xml:space="preserve"> of our sense of meaning.  Part of the SQ </w:t>
            </w:r>
            <w:r w:rsidR="00EB1070" w:rsidRPr="00A572E2">
              <w:rPr>
                <w:rFonts w:cstheme="minorHAnsi"/>
                <w:sz w:val="20"/>
                <w:szCs w:val="20"/>
              </w:rPr>
              <w:t>is</w:t>
            </w:r>
            <w:r w:rsidRPr="00A572E2">
              <w:rPr>
                <w:rFonts w:cstheme="minorHAnsi"/>
                <w:sz w:val="20"/>
                <w:szCs w:val="20"/>
              </w:rPr>
              <w:t xml:space="preserve"> understand</w:t>
            </w:r>
            <w:r w:rsidR="00EB1070" w:rsidRPr="00A572E2">
              <w:rPr>
                <w:rFonts w:cstheme="minorHAnsi"/>
                <w:sz w:val="20"/>
                <w:szCs w:val="20"/>
              </w:rPr>
              <w:t>ing</w:t>
            </w:r>
            <w:r w:rsidRPr="00A572E2">
              <w:rPr>
                <w:rFonts w:cstheme="minorHAnsi"/>
                <w:sz w:val="20"/>
                <w:szCs w:val="20"/>
              </w:rPr>
              <w:t xml:space="preserve"> the cultural context of our spiritual experience</w:t>
            </w:r>
            <w:r w:rsidR="0079716C" w:rsidRPr="00A572E2">
              <w:rPr>
                <w:rFonts w:cstheme="minorHAnsi"/>
                <w:sz w:val="20"/>
                <w:szCs w:val="20"/>
              </w:rPr>
              <w:t>, and how we can reclaim our spiritual lives</w:t>
            </w:r>
            <w:r w:rsidRPr="00A572E2">
              <w:rPr>
                <w:rFonts w:cstheme="minorHAnsi"/>
                <w:sz w:val="20"/>
                <w:szCs w:val="20"/>
              </w:rPr>
              <w:t>.</w:t>
            </w:r>
          </w:p>
        </w:tc>
        <w:tc>
          <w:tcPr>
            <w:tcW w:w="2220" w:type="dxa"/>
            <w:shd w:val="clear" w:color="auto" w:fill="E2EFD9" w:themeFill="accent6" w:themeFillTint="33"/>
          </w:tcPr>
          <w:p w14:paraId="24166992" w14:textId="4ADE4CD0" w:rsidR="000D4B35" w:rsidRPr="00A572E2" w:rsidRDefault="000D4B35" w:rsidP="00563DFD">
            <w:pPr>
              <w:rPr>
                <w:rFonts w:cstheme="minorHAnsi"/>
                <w:sz w:val="20"/>
                <w:szCs w:val="20"/>
              </w:rPr>
            </w:pPr>
            <w:r w:rsidRPr="00A572E2">
              <w:rPr>
                <w:rFonts w:cstheme="minorHAnsi"/>
                <w:color w:val="000000"/>
                <w:sz w:val="20"/>
                <w:szCs w:val="20"/>
              </w:rPr>
              <w:t xml:space="preserve">The ideas that are developed in </w:t>
            </w:r>
            <w:r w:rsidR="00161818" w:rsidRPr="00A572E2">
              <w:rPr>
                <w:rFonts w:cstheme="minorHAnsi"/>
                <w:color w:val="000000"/>
                <w:sz w:val="20"/>
                <w:szCs w:val="20"/>
              </w:rPr>
              <w:t>SQ</w:t>
            </w:r>
            <w:r w:rsidRPr="00A572E2">
              <w:rPr>
                <w:rFonts w:cstheme="minorHAnsi"/>
                <w:color w:val="000000"/>
                <w:sz w:val="20"/>
                <w:szCs w:val="20"/>
              </w:rPr>
              <w:t xml:space="preserve"> can spawn ideas for new experiments in group living. </w:t>
            </w:r>
            <w:r w:rsidR="0079716C" w:rsidRPr="00A572E2">
              <w:rPr>
                <w:rFonts w:cstheme="minorHAnsi"/>
                <w:color w:val="000000"/>
                <w:sz w:val="20"/>
                <w:szCs w:val="20"/>
              </w:rPr>
              <w:t>For example, this spring we are conducting our first in-house Vipassana silent retreat.</w:t>
            </w:r>
          </w:p>
        </w:tc>
        <w:tc>
          <w:tcPr>
            <w:tcW w:w="1969" w:type="dxa"/>
            <w:shd w:val="clear" w:color="auto" w:fill="D9E2F3" w:themeFill="accent1" w:themeFillTint="33"/>
          </w:tcPr>
          <w:p w14:paraId="0ADCBDCA" w14:textId="4DEE5FA7" w:rsidR="000D4B35" w:rsidRPr="00A572E2" w:rsidRDefault="000D4B35" w:rsidP="00563DFD">
            <w:pPr>
              <w:rPr>
                <w:rFonts w:cstheme="minorHAnsi"/>
                <w:sz w:val="20"/>
                <w:szCs w:val="20"/>
              </w:rPr>
            </w:pPr>
            <w:r w:rsidRPr="00A572E2">
              <w:rPr>
                <w:rFonts w:cstheme="minorHAnsi"/>
                <w:sz w:val="20"/>
                <w:szCs w:val="20"/>
              </w:rPr>
              <w:t xml:space="preserve">SQ is a group where everyone </w:t>
            </w:r>
            <w:r w:rsidR="0079716C" w:rsidRPr="00A572E2">
              <w:rPr>
                <w:rFonts w:cstheme="minorHAnsi"/>
                <w:sz w:val="20"/>
                <w:szCs w:val="20"/>
              </w:rPr>
              <w:t xml:space="preserve">is welcome to </w:t>
            </w:r>
            <w:r w:rsidRPr="00A572E2">
              <w:rPr>
                <w:rFonts w:cstheme="minorHAnsi"/>
                <w:sz w:val="20"/>
                <w:szCs w:val="20"/>
              </w:rPr>
              <w:t>bring their own spiritual practices for discussion and feedback.</w:t>
            </w:r>
          </w:p>
        </w:tc>
        <w:tc>
          <w:tcPr>
            <w:tcW w:w="1981" w:type="dxa"/>
            <w:shd w:val="clear" w:color="auto" w:fill="FFF2CC" w:themeFill="accent4" w:themeFillTint="33"/>
          </w:tcPr>
          <w:p w14:paraId="5169A741" w14:textId="26B79619" w:rsidR="000D4B35" w:rsidRPr="00A572E2" w:rsidRDefault="000D4B35" w:rsidP="00563DFD">
            <w:pPr>
              <w:rPr>
                <w:rFonts w:cstheme="minorHAnsi"/>
                <w:sz w:val="20"/>
                <w:szCs w:val="20"/>
              </w:rPr>
            </w:pPr>
          </w:p>
        </w:tc>
      </w:tr>
      <w:tr w:rsidR="000D4B35" w:rsidRPr="00A572E2" w14:paraId="12127F55" w14:textId="77777777" w:rsidTr="00563DFD">
        <w:tc>
          <w:tcPr>
            <w:tcW w:w="1971" w:type="dxa"/>
          </w:tcPr>
          <w:p w14:paraId="5135D6BC" w14:textId="77777777" w:rsidR="000D4B35" w:rsidRPr="00A572E2" w:rsidRDefault="000D4B35" w:rsidP="00563DFD">
            <w:pPr>
              <w:rPr>
                <w:rFonts w:cstheme="minorHAnsi"/>
                <w:sz w:val="20"/>
                <w:szCs w:val="20"/>
              </w:rPr>
            </w:pPr>
            <w:r w:rsidRPr="00A572E2">
              <w:rPr>
                <w:rFonts w:cstheme="minorHAnsi"/>
                <w:b/>
                <w:bCs/>
                <w:color w:val="0432FF"/>
                <w:sz w:val="20"/>
                <w:szCs w:val="20"/>
              </w:rPr>
              <w:t>Community Circle (CC)</w:t>
            </w:r>
          </w:p>
        </w:tc>
        <w:tc>
          <w:tcPr>
            <w:tcW w:w="1983" w:type="dxa"/>
          </w:tcPr>
          <w:p w14:paraId="197BD380" w14:textId="4FB10F8D" w:rsidR="000D4B35" w:rsidRPr="00A572E2" w:rsidRDefault="000D4B35" w:rsidP="00563DFD">
            <w:pPr>
              <w:rPr>
                <w:rFonts w:cstheme="minorHAnsi"/>
                <w:sz w:val="20"/>
                <w:szCs w:val="20"/>
              </w:rPr>
            </w:pPr>
            <w:r w:rsidRPr="00A572E2">
              <w:rPr>
                <w:rFonts w:cstheme="minorHAnsi"/>
                <w:sz w:val="20"/>
                <w:szCs w:val="20"/>
              </w:rPr>
              <w:t xml:space="preserve">CC happens </w:t>
            </w:r>
            <w:r w:rsidR="0079716C" w:rsidRPr="00A572E2">
              <w:rPr>
                <w:rFonts w:cstheme="minorHAnsi"/>
                <w:sz w:val="20"/>
                <w:szCs w:val="20"/>
              </w:rPr>
              <w:t>three times</w:t>
            </w:r>
            <w:r w:rsidRPr="00A572E2">
              <w:rPr>
                <w:rFonts w:cstheme="minorHAnsi"/>
                <w:sz w:val="20"/>
                <w:szCs w:val="20"/>
              </w:rPr>
              <w:t xml:space="preserve"> a month.  It involves the whole community and is also open to others</w:t>
            </w:r>
            <w:r w:rsidR="0079716C" w:rsidRPr="00A572E2">
              <w:rPr>
                <w:rFonts w:cstheme="minorHAnsi"/>
                <w:sz w:val="20"/>
                <w:szCs w:val="20"/>
              </w:rPr>
              <w:t xml:space="preserve"> by invitation</w:t>
            </w:r>
            <w:r w:rsidRPr="00A572E2">
              <w:rPr>
                <w:rFonts w:cstheme="minorHAnsi"/>
                <w:sz w:val="20"/>
                <w:szCs w:val="20"/>
              </w:rPr>
              <w:t xml:space="preserve"> who are interested in Star Community.  </w:t>
            </w:r>
          </w:p>
        </w:tc>
        <w:tc>
          <w:tcPr>
            <w:tcW w:w="1969" w:type="dxa"/>
          </w:tcPr>
          <w:p w14:paraId="3E6D89E0" w14:textId="7C8D039D" w:rsidR="000D4B35" w:rsidRPr="00A572E2" w:rsidRDefault="000D4B35" w:rsidP="00563DFD">
            <w:pPr>
              <w:rPr>
                <w:rFonts w:cstheme="minorHAnsi"/>
                <w:sz w:val="20"/>
                <w:szCs w:val="20"/>
              </w:rPr>
            </w:pPr>
            <w:r w:rsidRPr="00A572E2">
              <w:rPr>
                <w:rFonts w:cstheme="minorHAnsi"/>
                <w:sz w:val="20"/>
                <w:szCs w:val="20"/>
              </w:rPr>
              <w:t xml:space="preserve">CC gives everyone a chance to say what is important to them—the goal is for all voices to be heard.  Issues often revolve around the political, </w:t>
            </w:r>
            <w:r w:rsidR="00971D39" w:rsidRPr="00A572E2">
              <w:rPr>
                <w:rFonts w:cstheme="minorHAnsi"/>
                <w:sz w:val="20"/>
                <w:szCs w:val="20"/>
              </w:rPr>
              <w:t>philosophical,</w:t>
            </w:r>
            <w:r w:rsidRPr="00A572E2">
              <w:rPr>
                <w:rFonts w:cstheme="minorHAnsi"/>
                <w:sz w:val="20"/>
                <w:szCs w:val="20"/>
              </w:rPr>
              <w:t xml:space="preserve"> and spiritual </w:t>
            </w:r>
            <w:r w:rsidR="0079716C" w:rsidRPr="00A572E2">
              <w:rPr>
                <w:rFonts w:cstheme="minorHAnsi"/>
                <w:sz w:val="20"/>
                <w:szCs w:val="20"/>
              </w:rPr>
              <w:t>issues.</w:t>
            </w:r>
          </w:p>
        </w:tc>
        <w:tc>
          <w:tcPr>
            <w:tcW w:w="2207" w:type="dxa"/>
            <w:shd w:val="clear" w:color="auto" w:fill="FBE4D5" w:themeFill="accent2" w:themeFillTint="33"/>
          </w:tcPr>
          <w:p w14:paraId="0B4F2EF2" w14:textId="302F5F73" w:rsidR="000D4B35" w:rsidRPr="00A572E2" w:rsidRDefault="000D4B35" w:rsidP="00563DFD">
            <w:pPr>
              <w:rPr>
                <w:rFonts w:cstheme="minorHAnsi"/>
                <w:sz w:val="20"/>
                <w:szCs w:val="20"/>
              </w:rPr>
            </w:pPr>
            <w:r w:rsidRPr="00A572E2">
              <w:rPr>
                <w:rFonts w:cstheme="minorHAnsi"/>
                <w:sz w:val="20"/>
                <w:szCs w:val="20"/>
              </w:rPr>
              <w:t xml:space="preserve">SC is creating its own culture.  CC is an integral part of that process. </w:t>
            </w:r>
            <w:r w:rsidR="0079716C" w:rsidRPr="00A572E2">
              <w:rPr>
                <w:rFonts w:cstheme="minorHAnsi"/>
                <w:sz w:val="20"/>
                <w:szCs w:val="20"/>
              </w:rPr>
              <w:t>CC serves as a time to reflect on what we are doing as a community, and if we need any course correction.</w:t>
            </w:r>
          </w:p>
        </w:tc>
        <w:tc>
          <w:tcPr>
            <w:tcW w:w="2220" w:type="dxa"/>
            <w:shd w:val="clear" w:color="auto" w:fill="E2EFD9" w:themeFill="accent6" w:themeFillTint="33"/>
          </w:tcPr>
          <w:p w14:paraId="77C8A1D9" w14:textId="552A2492" w:rsidR="000D4B35" w:rsidRPr="00A572E2" w:rsidRDefault="0079716C" w:rsidP="00563DFD">
            <w:pPr>
              <w:rPr>
                <w:rFonts w:cstheme="minorHAnsi"/>
                <w:sz w:val="20"/>
                <w:szCs w:val="20"/>
              </w:rPr>
            </w:pPr>
            <w:r w:rsidRPr="00A572E2">
              <w:rPr>
                <w:rFonts w:cstheme="minorHAnsi"/>
                <w:sz w:val="20"/>
                <w:szCs w:val="20"/>
              </w:rPr>
              <w:t>Star Community</w:t>
            </w:r>
            <w:r w:rsidR="000D4B35" w:rsidRPr="00A572E2">
              <w:rPr>
                <w:rFonts w:cstheme="minorHAnsi"/>
                <w:sz w:val="20"/>
                <w:szCs w:val="20"/>
              </w:rPr>
              <w:t xml:space="preserve"> group cohesion is supported by making sure that all voices are heard and that important issues are heard in a timely way.  </w:t>
            </w:r>
          </w:p>
        </w:tc>
        <w:tc>
          <w:tcPr>
            <w:tcW w:w="1969" w:type="dxa"/>
            <w:shd w:val="clear" w:color="auto" w:fill="D9E2F3" w:themeFill="accent1" w:themeFillTint="33"/>
          </w:tcPr>
          <w:p w14:paraId="66F5FAEA" w14:textId="67672C5C" w:rsidR="000D4B35" w:rsidRPr="00A572E2" w:rsidRDefault="000D4B35" w:rsidP="00563DFD">
            <w:pPr>
              <w:rPr>
                <w:rFonts w:cstheme="minorHAnsi"/>
                <w:sz w:val="20"/>
                <w:szCs w:val="20"/>
              </w:rPr>
            </w:pPr>
            <w:r w:rsidRPr="00A572E2">
              <w:rPr>
                <w:rFonts w:cstheme="minorHAnsi"/>
                <w:sz w:val="20"/>
                <w:szCs w:val="20"/>
              </w:rPr>
              <w:t>Everyone has a chance to be heard by the whole community.</w:t>
            </w:r>
            <w:r w:rsidR="0079716C" w:rsidRPr="00A572E2">
              <w:rPr>
                <w:rFonts w:cstheme="minorHAnsi"/>
                <w:sz w:val="20"/>
                <w:szCs w:val="20"/>
              </w:rPr>
              <w:t xml:space="preserve">  Individual differences and opinions are honored and respected in the process.</w:t>
            </w:r>
          </w:p>
        </w:tc>
        <w:tc>
          <w:tcPr>
            <w:tcW w:w="1981" w:type="dxa"/>
            <w:shd w:val="clear" w:color="auto" w:fill="FFF2CC" w:themeFill="accent4" w:themeFillTint="33"/>
          </w:tcPr>
          <w:p w14:paraId="05A7D13B" w14:textId="7D94B835" w:rsidR="000D4B35" w:rsidRPr="00A572E2" w:rsidRDefault="0079716C" w:rsidP="00563DFD">
            <w:pPr>
              <w:rPr>
                <w:rFonts w:cstheme="minorHAnsi"/>
                <w:sz w:val="20"/>
                <w:szCs w:val="20"/>
              </w:rPr>
            </w:pPr>
            <w:r w:rsidRPr="00A572E2">
              <w:rPr>
                <w:rFonts w:cstheme="minorHAnsi"/>
                <w:sz w:val="20"/>
                <w:szCs w:val="20"/>
              </w:rPr>
              <w:t xml:space="preserve">The </w:t>
            </w:r>
            <w:r w:rsidRPr="00A572E2">
              <w:rPr>
                <w:rFonts w:cstheme="minorHAnsi"/>
                <w:b/>
                <w:bCs/>
                <w:color w:val="0432FF"/>
                <w:sz w:val="20"/>
                <w:szCs w:val="20"/>
              </w:rPr>
              <w:t>Social Democracy</w:t>
            </w:r>
            <w:r w:rsidRPr="00A572E2">
              <w:rPr>
                <w:rFonts w:cstheme="minorHAnsi"/>
                <w:b/>
                <w:bCs/>
                <w:color w:val="0432FF"/>
                <w:sz w:val="20"/>
                <w:szCs w:val="20"/>
              </w:rPr>
              <w:t xml:space="preserve"> </w:t>
            </w:r>
            <w:r w:rsidRPr="00A572E2">
              <w:rPr>
                <w:rFonts w:cstheme="minorHAnsi"/>
                <w:sz w:val="20"/>
                <w:szCs w:val="20"/>
              </w:rPr>
              <w:t xml:space="preserve">model (see the Economic Level) challenges the cultural and philosophical assumptions built into mainstream economics.  It has been a recent topic in </w:t>
            </w:r>
            <w:r w:rsidRPr="00A572E2">
              <w:rPr>
                <w:rFonts w:cstheme="minorHAnsi"/>
                <w:sz w:val="20"/>
                <w:szCs w:val="20"/>
              </w:rPr>
              <w:t>Community Circle.</w:t>
            </w:r>
          </w:p>
        </w:tc>
      </w:tr>
      <w:tr w:rsidR="000D4B35" w:rsidRPr="00A572E2" w14:paraId="33C2A3F3" w14:textId="77777777" w:rsidTr="00563DFD">
        <w:tc>
          <w:tcPr>
            <w:tcW w:w="1971" w:type="dxa"/>
          </w:tcPr>
          <w:p w14:paraId="6AAB8A83" w14:textId="77777777" w:rsidR="000D4B35" w:rsidRPr="00A572E2" w:rsidRDefault="000D4B35" w:rsidP="00563DFD">
            <w:pPr>
              <w:rPr>
                <w:rFonts w:cstheme="minorHAnsi"/>
                <w:sz w:val="20"/>
                <w:szCs w:val="20"/>
              </w:rPr>
            </w:pPr>
            <w:r w:rsidRPr="00A572E2">
              <w:rPr>
                <w:rFonts w:cstheme="minorHAnsi"/>
                <w:b/>
                <w:bCs/>
                <w:color w:val="0432FF"/>
                <w:sz w:val="20"/>
                <w:szCs w:val="20"/>
              </w:rPr>
              <w:t>Strategy Meetings</w:t>
            </w:r>
          </w:p>
        </w:tc>
        <w:tc>
          <w:tcPr>
            <w:tcW w:w="1983" w:type="dxa"/>
          </w:tcPr>
          <w:p w14:paraId="51EDAAFD" w14:textId="046FA545" w:rsidR="000D4B35" w:rsidRPr="00A572E2" w:rsidRDefault="000D4B35" w:rsidP="00563DFD">
            <w:pPr>
              <w:rPr>
                <w:rFonts w:cstheme="minorHAnsi"/>
                <w:sz w:val="20"/>
                <w:szCs w:val="20"/>
              </w:rPr>
            </w:pPr>
            <w:r w:rsidRPr="00A572E2">
              <w:rPr>
                <w:rFonts w:cstheme="minorHAnsi"/>
                <w:sz w:val="20"/>
                <w:szCs w:val="20"/>
              </w:rPr>
              <w:t xml:space="preserve">A free-flowing review of SC events, relationships, and possibilities, examined within the context of </w:t>
            </w:r>
            <w:r w:rsidR="0079716C" w:rsidRPr="00A572E2">
              <w:rPr>
                <w:rFonts w:cstheme="minorHAnsi"/>
                <w:sz w:val="20"/>
                <w:szCs w:val="20"/>
              </w:rPr>
              <w:t>Star Community</w:t>
            </w:r>
            <w:r w:rsidRPr="00A572E2">
              <w:rPr>
                <w:rFonts w:cstheme="minorHAnsi"/>
                <w:sz w:val="20"/>
                <w:szCs w:val="20"/>
              </w:rPr>
              <w:t xml:space="preserve"> spiritual and philosophical practices. </w:t>
            </w:r>
            <w:r w:rsidR="0079716C" w:rsidRPr="00A572E2">
              <w:rPr>
                <w:rFonts w:cstheme="minorHAnsi"/>
                <w:sz w:val="20"/>
                <w:szCs w:val="20"/>
              </w:rPr>
              <w:t xml:space="preserve">  Everyone is welcome to attend.</w:t>
            </w:r>
          </w:p>
        </w:tc>
        <w:tc>
          <w:tcPr>
            <w:tcW w:w="1969" w:type="dxa"/>
          </w:tcPr>
          <w:p w14:paraId="25C59F3A" w14:textId="2D44BB18" w:rsidR="000D4B35" w:rsidRPr="00A572E2" w:rsidRDefault="000D4B35" w:rsidP="00563DFD">
            <w:pPr>
              <w:rPr>
                <w:rFonts w:cstheme="minorHAnsi"/>
                <w:sz w:val="20"/>
                <w:szCs w:val="20"/>
              </w:rPr>
            </w:pPr>
            <w:r w:rsidRPr="00A572E2">
              <w:rPr>
                <w:rFonts w:cstheme="minorHAnsi"/>
                <w:sz w:val="20"/>
                <w:szCs w:val="20"/>
              </w:rPr>
              <w:t>SM provides an important feedback loop to keep SC on track.</w:t>
            </w:r>
          </w:p>
        </w:tc>
        <w:tc>
          <w:tcPr>
            <w:tcW w:w="2207" w:type="dxa"/>
            <w:shd w:val="clear" w:color="auto" w:fill="FBE4D5" w:themeFill="accent2" w:themeFillTint="33"/>
          </w:tcPr>
          <w:p w14:paraId="297A3C74" w14:textId="1D49C730" w:rsidR="000D4B35" w:rsidRPr="00A572E2" w:rsidRDefault="000D4B35" w:rsidP="00563DFD">
            <w:pPr>
              <w:rPr>
                <w:rFonts w:cstheme="minorHAnsi"/>
                <w:sz w:val="20"/>
                <w:szCs w:val="20"/>
              </w:rPr>
            </w:pPr>
            <w:r w:rsidRPr="00A572E2">
              <w:rPr>
                <w:rFonts w:cstheme="minorHAnsi"/>
                <w:sz w:val="20"/>
                <w:szCs w:val="20"/>
              </w:rPr>
              <w:t>SMs are where the ideas are born that enable us to</w:t>
            </w:r>
            <w:r w:rsidR="0079716C" w:rsidRPr="00A572E2">
              <w:rPr>
                <w:rFonts w:cstheme="minorHAnsi"/>
                <w:sz w:val="20"/>
                <w:szCs w:val="20"/>
              </w:rPr>
              <w:t xml:space="preserve"> practically</w:t>
            </w:r>
            <w:r w:rsidRPr="00A572E2">
              <w:rPr>
                <w:rFonts w:cstheme="minorHAnsi"/>
                <w:sz w:val="20"/>
                <w:szCs w:val="20"/>
              </w:rPr>
              <w:t xml:space="preserve"> challenge the mainstream cultural milieu and develop our own way of living.</w:t>
            </w:r>
          </w:p>
        </w:tc>
        <w:tc>
          <w:tcPr>
            <w:tcW w:w="2220" w:type="dxa"/>
            <w:shd w:val="clear" w:color="auto" w:fill="E2EFD9" w:themeFill="accent6" w:themeFillTint="33"/>
          </w:tcPr>
          <w:p w14:paraId="516DF373" w14:textId="1DF7AF28" w:rsidR="000D4B35" w:rsidRPr="00A572E2" w:rsidRDefault="000D4B35" w:rsidP="00563DFD">
            <w:pPr>
              <w:rPr>
                <w:rFonts w:cstheme="minorHAnsi"/>
                <w:sz w:val="20"/>
                <w:szCs w:val="20"/>
              </w:rPr>
            </w:pPr>
            <w:r w:rsidRPr="00A572E2">
              <w:rPr>
                <w:rFonts w:cstheme="minorHAnsi"/>
                <w:sz w:val="20"/>
                <w:szCs w:val="20"/>
              </w:rPr>
              <w:t xml:space="preserve">During SM individual ideas coalesce </w:t>
            </w:r>
            <w:r w:rsidR="0079716C" w:rsidRPr="00A572E2">
              <w:rPr>
                <w:rFonts w:cstheme="minorHAnsi"/>
                <w:sz w:val="20"/>
                <w:szCs w:val="20"/>
              </w:rPr>
              <w:t xml:space="preserve">into </w:t>
            </w:r>
            <w:r w:rsidRPr="00A572E2">
              <w:rPr>
                <w:rFonts w:cstheme="minorHAnsi"/>
                <w:sz w:val="20"/>
                <w:szCs w:val="20"/>
              </w:rPr>
              <w:t>a larger coherent framework that informs all of SC thinking.</w:t>
            </w:r>
          </w:p>
        </w:tc>
        <w:tc>
          <w:tcPr>
            <w:tcW w:w="1969" w:type="dxa"/>
            <w:shd w:val="clear" w:color="auto" w:fill="D9E2F3" w:themeFill="accent1" w:themeFillTint="33"/>
          </w:tcPr>
          <w:p w14:paraId="02215D4B" w14:textId="4207544B" w:rsidR="000D4B35" w:rsidRPr="00A572E2" w:rsidRDefault="000D4B35" w:rsidP="00563DFD">
            <w:pPr>
              <w:rPr>
                <w:rFonts w:cstheme="minorHAnsi"/>
                <w:sz w:val="20"/>
                <w:szCs w:val="20"/>
              </w:rPr>
            </w:pPr>
            <w:r w:rsidRPr="00A572E2">
              <w:rPr>
                <w:rFonts w:cstheme="minorHAnsi"/>
                <w:sz w:val="20"/>
                <w:szCs w:val="20"/>
              </w:rPr>
              <w:t xml:space="preserve">During SM people bring their own specific ideas into the discussion.  </w:t>
            </w:r>
          </w:p>
        </w:tc>
        <w:tc>
          <w:tcPr>
            <w:tcW w:w="1981" w:type="dxa"/>
            <w:shd w:val="clear" w:color="auto" w:fill="FFF2CC" w:themeFill="accent4" w:themeFillTint="33"/>
          </w:tcPr>
          <w:p w14:paraId="5504C9E8" w14:textId="31BB46CD" w:rsidR="000D4B35" w:rsidRPr="00A572E2" w:rsidRDefault="0079716C" w:rsidP="00563DFD">
            <w:pPr>
              <w:rPr>
                <w:rFonts w:cstheme="minorHAnsi"/>
                <w:sz w:val="20"/>
                <w:szCs w:val="20"/>
              </w:rPr>
            </w:pPr>
            <w:r w:rsidRPr="00A572E2">
              <w:rPr>
                <w:rFonts w:cstheme="minorHAnsi"/>
                <w:sz w:val="20"/>
                <w:szCs w:val="20"/>
              </w:rPr>
              <w:t>Practical, day-to-day SC e</w:t>
            </w:r>
            <w:r w:rsidR="000D4B35" w:rsidRPr="00A572E2">
              <w:rPr>
                <w:rFonts w:cstheme="minorHAnsi"/>
                <w:sz w:val="20"/>
                <w:szCs w:val="20"/>
              </w:rPr>
              <w:t xml:space="preserve">conomic issues </w:t>
            </w:r>
            <w:proofErr w:type="gramStart"/>
            <w:r w:rsidR="000D4B35" w:rsidRPr="00A572E2">
              <w:rPr>
                <w:rFonts w:cstheme="minorHAnsi"/>
                <w:sz w:val="20"/>
                <w:szCs w:val="20"/>
              </w:rPr>
              <w:t>are</w:t>
            </w:r>
            <w:proofErr w:type="gramEnd"/>
            <w:r w:rsidR="000D4B35" w:rsidRPr="00A572E2">
              <w:rPr>
                <w:rFonts w:cstheme="minorHAnsi"/>
                <w:sz w:val="20"/>
                <w:szCs w:val="20"/>
              </w:rPr>
              <w:t xml:space="preserve"> not usually examined within SM</w:t>
            </w:r>
            <w:r w:rsidRPr="00A572E2">
              <w:rPr>
                <w:rFonts w:cstheme="minorHAnsi"/>
                <w:sz w:val="20"/>
                <w:szCs w:val="20"/>
              </w:rPr>
              <w:t>.</w:t>
            </w:r>
            <w:r w:rsidR="000D4B35" w:rsidRPr="00A572E2">
              <w:rPr>
                <w:rFonts w:cstheme="minorHAnsi"/>
                <w:sz w:val="20"/>
                <w:szCs w:val="20"/>
              </w:rPr>
              <w:t xml:space="preserve"> </w:t>
            </w:r>
            <w:r w:rsidRPr="00A572E2">
              <w:rPr>
                <w:rFonts w:cstheme="minorHAnsi"/>
                <w:sz w:val="20"/>
                <w:szCs w:val="20"/>
              </w:rPr>
              <w:t>S</w:t>
            </w:r>
            <w:r w:rsidR="000D4B35" w:rsidRPr="00A572E2">
              <w:rPr>
                <w:rFonts w:cstheme="minorHAnsi"/>
                <w:sz w:val="20"/>
                <w:szCs w:val="20"/>
              </w:rPr>
              <w:t>eparate groups handle financial decision making.</w:t>
            </w:r>
          </w:p>
        </w:tc>
      </w:tr>
    </w:tbl>
    <w:p w14:paraId="2FBA57BF" w14:textId="77777777" w:rsidR="00971D39" w:rsidRPr="00A572E2" w:rsidRDefault="00971D39">
      <w:pPr>
        <w:rPr>
          <w:sz w:val="20"/>
          <w:szCs w:val="20"/>
        </w:rPr>
      </w:pPr>
      <w:r w:rsidRPr="00A572E2">
        <w:rPr>
          <w:sz w:val="20"/>
          <w:szCs w:val="20"/>
        </w:rPr>
        <w:br w:type="page"/>
      </w: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0D4B35" w:rsidRPr="00A572E2" w14:paraId="1237D7EA" w14:textId="77777777" w:rsidTr="00563DFD">
        <w:tc>
          <w:tcPr>
            <w:tcW w:w="5923" w:type="dxa"/>
            <w:gridSpan w:val="3"/>
            <w:shd w:val="clear" w:color="auto" w:fill="FBE4D5" w:themeFill="accent2" w:themeFillTint="33"/>
          </w:tcPr>
          <w:p w14:paraId="07767FB9" w14:textId="76838CB8" w:rsidR="000D4B35" w:rsidRPr="00A572E2" w:rsidRDefault="000D4B35" w:rsidP="00563DFD">
            <w:pPr>
              <w:rPr>
                <w:rFonts w:cstheme="minorHAnsi"/>
                <w:b/>
                <w:bCs/>
                <w:sz w:val="20"/>
                <w:szCs w:val="20"/>
              </w:rPr>
            </w:pPr>
            <w:r w:rsidRPr="00A572E2">
              <w:rPr>
                <w:rFonts w:cstheme="minorHAnsi"/>
                <w:b/>
                <w:bCs/>
                <w:sz w:val="20"/>
                <w:szCs w:val="20"/>
              </w:rPr>
              <w:lastRenderedPageBreak/>
              <w:t>The Cultural Level</w:t>
            </w:r>
          </w:p>
        </w:tc>
        <w:tc>
          <w:tcPr>
            <w:tcW w:w="8377" w:type="dxa"/>
            <w:gridSpan w:val="4"/>
            <w:shd w:val="clear" w:color="auto" w:fill="FBE4D5" w:themeFill="accent2" w:themeFillTint="33"/>
          </w:tcPr>
          <w:p w14:paraId="680E935A" w14:textId="0835F4E3" w:rsidR="000D4B35" w:rsidRPr="00A572E2" w:rsidRDefault="000D4B35" w:rsidP="00563DFD">
            <w:pPr>
              <w:rPr>
                <w:rFonts w:cstheme="minorHAnsi"/>
                <w:b/>
                <w:bCs/>
                <w:sz w:val="20"/>
                <w:szCs w:val="20"/>
              </w:rPr>
            </w:pPr>
            <w:r w:rsidRPr="00A572E2">
              <w:rPr>
                <w:rFonts w:cstheme="minorHAnsi"/>
                <w:b/>
                <w:bCs/>
                <w:sz w:val="20"/>
                <w:szCs w:val="20"/>
              </w:rPr>
              <w:t xml:space="preserve">How </w:t>
            </w:r>
            <w:r w:rsidR="005C7D39" w:rsidRPr="00A572E2">
              <w:rPr>
                <w:rFonts w:cstheme="minorHAnsi"/>
                <w:b/>
                <w:bCs/>
                <w:sz w:val="20"/>
                <w:szCs w:val="20"/>
              </w:rPr>
              <w:t>Star Community</w:t>
            </w:r>
            <w:r w:rsidRPr="00A572E2">
              <w:rPr>
                <w:rFonts w:cstheme="minorHAnsi"/>
                <w:b/>
                <w:bCs/>
                <w:sz w:val="20"/>
                <w:szCs w:val="20"/>
              </w:rPr>
              <w:t xml:space="preserve"> Practices in the Cultural Level Relate to the Other Levels</w:t>
            </w:r>
          </w:p>
        </w:tc>
      </w:tr>
      <w:tr w:rsidR="000D4B35" w:rsidRPr="00A572E2" w14:paraId="3CDC175F" w14:textId="77777777" w:rsidTr="00563DFD">
        <w:tc>
          <w:tcPr>
            <w:tcW w:w="1971" w:type="dxa"/>
            <w:shd w:val="clear" w:color="auto" w:fill="FBE4D5" w:themeFill="accent2" w:themeFillTint="33"/>
            <w:vAlign w:val="bottom"/>
          </w:tcPr>
          <w:p w14:paraId="0362D4EC" w14:textId="77777777" w:rsidR="000D4B35" w:rsidRPr="00A572E2" w:rsidRDefault="000D4B35" w:rsidP="00563DFD">
            <w:pPr>
              <w:rPr>
                <w:rFonts w:cstheme="minorHAnsi"/>
                <w:b/>
                <w:bCs/>
                <w:color w:val="000000"/>
                <w:sz w:val="20"/>
                <w:szCs w:val="20"/>
              </w:rPr>
            </w:pPr>
          </w:p>
          <w:p w14:paraId="018F1BF5" w14:textId="77777777" w:rsidR="000D4B35" w:rsidRPr="00A572E2" w:rsidRDefault="000D4B35" w:rsidP="00563DFD">
            <w:pPr>
              <w:rPr>
                <w:rFonts w:cstheme="minorHAnsi"/>
                <w:sz w:val="20"/>
                <w:szCs w:val="20"/>
              </w:rPr>
            </w:pPr>
            <w:r w:rsidRPr="00A572E2">
              <w:rPr>
                <w:rFonts w:cstheme="minorHAnsi"/>
                <w:b/>
                <w:bCs/>
                <w:color w:val="000000"/>
                <w:sz w:val="20"/>
                <w:szCs w:val="20"/>
              </w:rPr>
              <w:t>What We Do</w:t>
            </w:r>
          </w:p>
        </w:tc>
        <w:tc>
          <w:tcPr>
            <w:tcW w:w="1983" w:type="dxa"/>
            <w:shd w:val="clear" w:color="auto" w:fill="FBE4D5" w:themeFill="accent2" w:themeFillTint="33"/>
            <w:vAlign w:val="bottom"/>
          </w:tcPr>
          <w:p w14:paraId="6A303EA6" w14:textId="77777777" w:rsidR="000D4B35" w:rsidRPr="00A572E2" w:rsidRDefault="000D4B35" w:rsidP="00563DFD">
            <w:pPr>
              <w:rPr>
                <w:rFonts w:cstheme="minorHAnsi"/>
                <w:sz w:val="20"/>
                <w:szCs w:val="20"/>
              </w:rPr>
            </w:pPr>
            <w:r w:rsidRPr="00A572E2">
              <w:rPr>
                <w:rFonts w:cstheme="minorHAnsi"/>
                <w:b/>
                <w:bCs/>
                <w:color w:val="000000"/>
                <w:sz w:val="20"/>
                <w:szCs w:val="20"/>
              </w:rPr>
              <w:t>How We Do It</w:t>
            </w:r>
          </w:p>
        </w:tc>
        <w:tc>
          <w:tcPr>
            <w:tcW w:w="1969" w:type="dxa"/>
            <w:shd w:val="clear" w:color="auto" w:fill="FBE4D5" w:themeFill="accent2" w:themeFillTint="33"/>
            <w:vAlign w:val="bottom"/>
          </w:tcPr>
          <w:p w14:paraId="57E04C6F" w14:textId="77777777" w:rsidR="000D4B35" w:rsidRPr="00A572E2" w:rsidRDefault="000D4B35" w:rsidP="00563DFD">
            <w:pPr>
              <w:rPr>
                <w:rFonts w:cstheme="minorHAnsi"/>
                <w:sz w:val="20"/>
                <w:szCs w:val="20"/>
              </w:rPr>
            </w:pPr>
            <w:r w:rsidRPr="00A572E2">
              <w:rPr>
                <w:rFonts w:cstheme="minorHAnsi"/>
                <w:b/>
                <w:bCs/>
                <w:color w:val="000000"/>
                <w:sz w:val="20"/>
                <w:szCs w:val="20"/>
              </w:rPr>
              <w:t>How Does This Help?</w:t>
            </w:r>
          </w:p>
        </w:tc>
        <w:tc>
          <w:tcPr>
            <w:tcW w:w="2207" w:type="dxa"/>
            <w:vAlign w:val="bottom"/>
          </w:tcPr>
          <w:p w14:paraId="52E1135E"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Spiritual/Philos. Level</w:t>
            </w:r>
          </w:p>
        </w:tc>
        <w:tc>
          <w:tcPr>
            <w:tcW w:w="2220" w:type="dxa"/>
            <w:shd w:val="clear" w:color="auto" w:fill="E2EFD9" w:themeFill="accent6" w:themeFillTint="33"/>
            <w:vAlign w:val="bottom"/>
          </w:tcPr>
          <w:p w14:paraId="1FB0DD35" w14:textId="77777777" w:rsidR="000D4B35" w:rsidRPr="00A572E2" w:rsidRDefault="000D4B35" w:rsidP="00563DFD">
            <w:pPr>
              <w:rPr>
                <w:rFonts w:cstheme="minorHAnsi"/>
                <w:sz w:val="20"/>
                <w:szCs w:val="20"/>
              </w:rPr>
            </w:pPr>
            <w:r w:rsidRPr="00A572E2">
              <w:rPr>
                <w:rFonts w:cstheme="minorHAnsi"/>
                <w:b/>
                <w:bCs/>
                <w:color w:val="000000"/>
                <w:sz w:val="20"/>
                <w:szCs w:val="20"/>
              </w:rPr>
              <w:t>The Group Level</w:t>
            </w:r>
          </w:p>
        </w:tc>
        <w:tc>
          <w:tcPr>
            <w:tcW w:w="1969" w:type="dxa"/>
            <w:shd w:val="clear" w:color="auto" w:fill="D9E2F3" w:themeFill="accent1" w:themeFillTint="33"/>
            <w:vAlign w:val="bottom"/>
          </w:tcPr>
          <w:p w14:paraId="5F230ED9" w14:textId="77777777" w:rsidR="000D4B35" w:rsidRPr="00A572E2" w:rsidRDefault="000D4B35" w:rsidP="00563DFD">
            <w:pPr>
              <w:rPr>
                <w:rFonts w:cstheme="minorHAnsi"/>
                <w:sz w:val="20"/>
                <w:szCs w:val="20"/>
              </w:rPr>
            </w:pPr>
            <w:r w:rsidRPr="00A572E2">
              <w:rPr>
                <w:rFonts w:cstheme="minorHAnsi"/>
                <w:b/>
                <w:bCs/>
                <w:color w:val="000000"/>
                <w:sz w:val="20"/>
                <w:szCs w:val="20"/>
              </w:rPr>
              <w:t>The Individual Level</w:t>
            </w:r>
          </w:p>
        </w:tc>
        <w:tc>
          <w:tcPr>
            <w:tcW w:w="1981" w:type="dxa"/>
            <w:shd w:val="clear" w:color="auto" w:fill="FFF2CC" w:themeFill="accent4" w:themeFillTint="33"/>
            <w:vAlign w:val="bottom"/>
          </w:tcPr>
          <w:p w14:paraId="5EFD7771" w14:textId="77777777" w:rsidR="000D4B35" w:rsidRPr="00A572E2" w:rsidRDefault="000D4B35" w:rsidP="00563DFD">
            <w:pPr>
              <w:rPr>
                <w:rFonts w:cstheme="minorHAnsi"/>
                <w:sz w:val="20"/>
                <w:szCs w:val="20"/>
              </w:rPr>
            </w:pPr>
            <w:r w:rsidRPr="00A572E2">
              <w:rPr>
                <w:rFonts w:cstheme="minorHAnsi"/>
                <w:b/>
                <w:bCs/>
                <w:color w:val="000000"/>
                <w:sz w:val="20"/>
                <w:szCs w:val="20"/>
              </w:rPr>
              <w:t>The Economic Level</w:t>
            </w:r>
          </w:p>
        </w:tc>
      </w:tr>
      <w:tr w:rsidR="00971D39" w:rsidRPr="00A572E2" w14:paraId="0C4EFA41" w14:textId="77777777" w:rsidTr="00563DFD">
        <w:tc>
          <w:tcPr>
            <w:tcW w:w="1971" w:type="dxa"/>
            <w:shd w:val="clear" w:color="auto" w:fill="FBE4D5" w:themeFill="accent2" w:themeFillTint="33"/>
          </w:tcPr>
          <w:p w14:paraId="627971E0" w14:textId="77777777" w:rsidR="000D4B35" w:rsidRPr="00A572E2" w:rsidRDefault="000D4B35" w:rsidP="00563DFD">
            <w:pPr>
              <w:rPr>
                <w:rFonts w:cstheme="minorHAnsi"/>
                <w:sz w:val="20"/>
                <w:szCs w:val="20"/>
              </w:rPr>
            </w:pPr>
            <w:r w:rsidRPr="00A572E2">
              <w:rPr>
                <w:rFonts w:cstheme="minorHAnsi"/>
                <w:b/>
                <w:bCs/>
                <w:color w:val="000000"/>
                <w:sz w:val="20"/>
                <w:szCs w:val="20"/>
              </w:rPr>
              <w:t xml:space="preserve">Cultural Exploration Through </w:t>
            </w:r>
            <w:r w:rsidRPr="00A572E2">
              <w:rPr>
                <w:rFonts w:cstheme="minorHAnsi"/>
                <w:b/>
                <w:bCs/>
                <w:color w:val="0432FF"/>
                <w:sz w:val="20"/>
                <w:szCs w:val="20"/>
              </w:rPr>
              <w:t>Creative Encounters</w:t>
            </w:r>
          </w:p>
        </w:tc>
        <w:tc>
          <w:tcPr>
            <w:tcW w:w="1983" w:type="dxa"/>
            <w:shd w:val="clear" w:color="auto" w:fill="FBE4D5" w:themeFill="accent2" w:themeFillTint="33"/>
          </w:tcPr>
          <w:p w14:paraId="68127A76" w14:textId="4122D8A9" w:rsidR="000D4B35" w:rsidRPr="00A572E2" w:rsidRDefault="000D4B35" w:rsidP="00563DFD">
            <w:pPr>
              <w:rPr>
                <w:rFonts w:cstheme="minorHAnsi"/>
                <w:sz w:val="20"/>
                <w:szCs w:val="20"/>
              </w:rPr>
            </w:pPr>
            <w:r w:rsidRPr="00A572E2">
              <w:rPr>
                <w:rFonts w:cstheme="minorHAnsi"/>
                <w:color w:val="000000"/>
                <w:sz w:val="20"/>
                <w:szCs w:val="20"/>
              </w:rPr>
              <w:t xml:space="preserve">A variety of </w:t>
            </w:r>
            <w:r w:rsidR="00EB1070" w:rsidRPr="00A572E2">
              <w:rPr>
                <w:rFonts w:cstheme="minorHAnsi"/>
                <w:color w:val="000000"/>
                <w:sz w:val="20"/>
                <w:szCs w:val="20"/>
              </w:rPr>
              <w:t xml:space="preserve">activities, </w:t>
            </w:r>
            <w:r w:rsidRPr="00A572E2">
              <w:rPr>
                <w:rFonts w:cstheme="minorHAnsi"/>
                <w:color w:val="000000"/>
                <w:sz w:val="20"/>
                <w:szCs w:val="20"/>
              </w:rPr>
              <w:t>artistic and creative</w:t>
            </w:r>
            <w:r w:rsidR="00EB1070" w:rsidRPr="00A572E2">
              <w:rPr>
                <w:rFonts w:cstheme="minorHAnsi"/>
                <w:color w:val="000000"/>
                <w:sz w:val="20"/>
                <w:szCs w:val="20"/>
              </w:rPr>
              <w:t xml:space="preserve">, </w:t>
            </w:r>
            <w:r w:rsidRPr="00A572E2">
              <w:rPr>
                <w:rFonts w:cstheme="minorHAnsi"/>
                <w:color w:val="000000"/>
                <w:sz w:val="20"/>
                <w:szCs w:val="20"/>
              </w:rPr>
              <w:t>happen in Star Community</w:t>
            </w:r>
            <w:r w:rsidR="00EB1070" w:rsidRPr="00A572E2">
              <w:rPr>
                <w:rFonts w:cstheme="minorHAnsi"/>
                <w:color w:val="000000"/>
                <w:sz w:val="20"/>
                <w:szCs w:val="20"/>
              </w:rPr>
              <w:t>.  They</w:t>
            </w:r>
            <w:r w:rsidR="00BF6A42" w:rsidRPr="00A572E2">
              <w:rPr>
                <w:rFonts w:cstheme="minorHAnsi"/>
                <w:color w:val="000000"/>
                <w:sz w:val="20"/>
                <w:szCs w:val="20"/>
              </w:rPr>
              <w:t xml:space="preserve"> are either individual</w:t>
            </w:r>
            <w:r w:rsidR="00EB1070" w:rsidRPr="00A572E2">
              <w:rPr>
                <w:rFonts w:cstheme="minorHAnsi"/>
                <w:color w:val="000000"/>
                <w:sz w:val="20"/>
                <w:szCs w:val="20"/>
              </w:rPr>
              <w:t xml:space="preserve">ly undertaken </w:t>
            </w:r>
            <w:r w:rsidR="00BF6A42" w:rsidRPr="00A572E2">
              <w:rPr>
                <w:rFonts w:cstheme="minorHAnsi"/>
                <w:color w:val="000000"/>
                <w:sz w:val="20"/>
                <w:szCs w:val="20"/>
              </w:rPr>
              <w:t>or group events.</w:t>
            </w:r>
            <w:r w:rsidRPr="00A572E2">
              <w:rPr>
                <w:rFonts w:cstheme="minorHAnsi"/>
                <w:color w:val="000000"/>
                <w:sz w:val="20"/>
                <w:szCs w:val="20"/>
              </w:rPr>
              <w:t xml:space="preserve"> </w:t>
            </w:r>
            <w:r w:rsidR="00EB1070" w:rsidRPr="00A572E2">
              <w:rPr>
                <w:rFonts w:cstheme="minorHAnsi"/>
                <w:color w:val="000000"/>
                <w:sz w:val="20"/>
                <w:szCs w:val="20"/>
              </w:rPr>
              <w:t>R</w:t>
            </w:r>
            <w:r w:rsidR="00BF6A42" w:rsidRPr="00A572E2">
              <w:rPr>
                <w:rFonts w:cstheme="minorHAnsi"/>
                <w:color w:val="000000"/>
                <w:sz w:val="20"/>
                <w:szCs w:val="20"/>
              </w:rPr>
              <w:t xml:space="preserve">esponsibility for our creative process </w:t>
            </w:r>
            <w:proofErr w:type="gramStart"/>
            <w:r w:rsidR="00BF6A42" w:rsidRPr="00A572E2">
              <w:rPr>
                <w:rFonts w:cstheme="minorHAnsi"/>
                <w:color w:val="000000"/>
                <w:sz w:val="20"/>
                <w:szCs w:val="20"/>
              </w:rPr>
              <w:t>in itself</w:t>
            </w:r>
            <w:r w:rsidRPr="00A572E2">
              <w:rPr>
                <w:rFonts w:cstheme="minorHAnsi"/>
                <w:color w:val="000000"/>
                <w:sz w:val="20"/>
                <w:szCs w:val="20"/>
              </w:rPr>
              <w:t xml:space="preserve"> create</w:t>
            </w:r>
            <w:r w:rsidR="00BF6A42" w:rsidRPr="00A572E2">
              <w:rPr>
                <w:rFonts w:cstheme="minorHAnsi"/>
                <w:color w:val="000000"/>
                <w:sz w:val="20"/>
                <w:szCs w:val="20"/>
              </w:rPr>
              <w:t>s</w:t>
            </w:r>
            <w:proofErr w:type="gramEnd"/>
            <w:r w:rsidRPr="00A572E2">
              <w:rPr>
                <w:rFonts w:cstheme="minorHAnsi"/>
                <w:color w:val="000000"/>
                <w:sz w:val="20"/>
                <w:szCs w:val="20"/>
              </w:rPr>
              <w:t xml:space="preserve"> new cultural possibilities.</w:t>
            </w:r>
          </w:p>
        </w:tc>
        <w:tc>
          <w:tcPr>
            <w:tcW w:w="1969" w:type="dxa"/>
            <w:shd w:val="clear" w:color="auto" w:fill="FBE4D5" w:themeFill="accent2" w:themeFillTint="33"/>
          </w:tcPr>
          <w:p w14:paraId="27F0E3C6" w14:textId="77777777" w:rsidR="000D4B35" w:rsidRPr="00A572E2" w:rsidRDefault="000D4B35" w:rsidP="00563DFD">
            <w:pPr>
              <w:rPr>
                <w:rFonts w:cstheme="minorHAnsi"/>
                <w:sz w:val="20"/>
                <w:szCs w:val="20"/>
              </w:rPr>
            </w:pPr>
            <w:r w:rsidRPr="00A572E2">
              <w:rPr>
                <w:rFonts w:cstheme="minorHAnsi"/>
                <w:color w:val="000000"/>
                <w:sz w:val="20"/>
                <w:szCs w:val="20"/>
              </w:rPr>
              <w:t>This is one of the basic reasons that  Star Community  exits—we believe It’s one of our core functions.</w:t>
            </w:r>
          </w:p>
        </w:tc>
        <w:tc>
          <w:tcPr>
            <w:tcW w:w="2207" w:type="dxa"/>
          </w:tcPr>
          <w:p w14:paraId="5F5EF3C7" w14:textId="77777777" w:rsidR="000D4B35" w:rsidRPr="00A572E2" w:rsidRDefault="000D4B35" w:rsidP="00563DFD">
            <w:pPr>
              <w:rPr>
                <w:rFonts w:cstheme="minorHAnsi"/>
                <w:sz w:val="20"/>
                <w:szCs w:val="20"/>
              </w:rPr>
            </w:pPr>
            <w:r w:rsidRPr="00A572E2">
              <w:rPr>
                <w:rFonts w:cstheme="minorHAnsi"/>
                <w:sz w:val="20"/>
                <w:szCs w:val="20"/>
              </w:rPr>
              <w:t xml:space="preserve">Creative encounters can provide an alternative path to exploring our spiritual and philosophical beliefs, a path that is not accessible by the usual logical analysis. </w:t>
            </w:r>
          </w:p>
        </w:tc>
        <w:tc>
          <w:tcPr>
            <w:tcW w:w="2220" w:type="dxa"/>
            <w:shd w:val="clear" w:color="auto" w:fill="E2EFD9" w:themeFill="accent6" w:themeFillTint="33"/>
          </w:tcPr>
          <w:p w14:paraId="58BAF2C2" w14:textId="42323FD2" w:rsidR="000D4B35" w:rsidRPr="00A572E2" w:rsidRDefault="000D4B35" w:rsidP="00563DFD">
            <w:pPr>
              <w:rPr>
                <w:rFonts w:cstheme="minorHAnsi"/>
                <w:sz w:val="20"/>
                <w:szCs w:val="20"/>
              </w:rPr>
            </w:pPr>
            <w:r w:rsidRPr="00A572E2">
              <w:rPr>
                <w:rFonts w:cstheme="minorHAnsi"/>
                <w:color w:val="000000"/>
                <w:sz w:val="20"/>
                <w:szCs w:val="20"/>
              </w:rPr>
              <w:t xml:space="preserve">Cultural change will have a huge impact at the group level. </w:t>
            </w:r>
            <w:r w:rsidR="00EB1070" w:rsidRPr="00A572E2">
              <w:rPr>
                <w:rFonts w:cstheme="minorHAnsi"/>
                <w:color w:val="000000"/>
                <w:sz w:val="20"/>
                <w:szCs w:val="20"/>
              </w:rPr>
              <w:t>G</w:t>
            </w:r>
            <w:r w:rsidRPr="00A572E2">
              <w:rPr>
                <w:rFonts w:cstheme="minorHAnsi"/>
                <w:color w:val="000000"/>
                <w:sz w:val="20"/>
                <w:szCs w:val="20"/>
              </w:rPr>
              <w:t>roup level change will, in turn, accelerate cultural change</w:t>
            </w:r>
            <w:r w:rsidR="00BF6A42" w:rsidRPr="00A572E2">
              <w:rPr>
                <w:rFonts w:cstheme="minorHAnsi"/>
                <w:color w:val="000000"/>
                <w:sz w:val="20"/>
                <w:szCs w:val="20"/>
              </w:rPr>
              <w:t>.</w:t>
            </w:r>
          </w:p>
        </w:tc>
        <w:tc>
          <w:tcPr>
            <w:tcW w:w="1969" w:type="dxa"/>
            <w:shd w:val="clear" w:color="auto" w:fill="D9E2F3" w:themeFill="accent1" w:themeFillTint="33"/>
          </w:tcPr>
          <w:p w14:paraId="16FFD1AC" w14:textId="77B38F9F" w:rsidR="000D4B35" w:rsidRPr="00A572E2" w:rsidRDefault="000D4B35" w:rsidP="00563DFD">
            <w:pPr>
              <w:rPr>
                <w:rFonts w:cstheme="minorHAnsi"/>
                <w:sz w:val="20"/>
                <w:szCs w:val="20"/>
              </w:rPr>
            </w:pPr>
            <w:r w:rsidRPr="00A572E2">
              <w:rPr>
                <w:rFonts w:cstheme="minorHAnsi"/>
                <w:color w:val="000000"/>
                <w:sz w:val="20"/>
                <w:szCs w:val="20"/>
              </w:rPr>
              <w:t xml:space="preserve">Cultural change will </w:t>
            </w:r>
            <w:r w:rsidR="00BF6A42" w:rsidRPr="00A572E2">
              <w:rPr>
                <w:rFonts w:cstheme="minorHAnsi"/>
                <w:color w:val="000000"/>
                <w:sz w:val="20"/>
                <w:szCs w:val="20"/>
              </w:rPr>
              <w:t xml:space="preserve">also </w:t>
            </w:r>
            <w:r w:rsidRPr="00A572E2">
              <w:rPr>
                <w:rFonts w:cstheme="minorHAnsi"/>
                <w:color w:val="000000"/>
                <w:sz w:val="20"/>
                <w:szCs w:val="20"/>
              </w:rPr>
              <w:t xml:space="preserve">have a huge impact at the individual level. </w:t>
            </w:r>
            <w:r w:rsidR="00EB1070" w:rsidRPr="00A572E2">
              <w:rPr>
                <w:rFonts w:cstheme="minorHAnsi"/>
                <w:color w:val="000000"/>
                <w:sz w:val="20"/>
                <w:szCs w:val="20"/>
              </w:rPr>
              <w:t>In</w:t>
            </w:r>
            <w:r w:rsidRPr="00A572E2">
              <w:rPr>
                <w:rFonts w:cstheme="minorHAnsi"/>
                <w:color w:val="000000"/>
                <w:sz w:val="20"/>
                <w:szCs w:val="20"/>
              </w:rPr>
              <w:t>dividual level change will, in turn, accelerate cultural change.</w:t>
            </w:r>
          </w:p>
        </w:tc>
        <w:tc>
          <w:tcPr>
            <w:tcW w:w="1981" w:type="dxa"/>
            <w:shd w:val="clear" w:color="auto" w:fill="FFF2CC" w:themeFill="accent4" w:themeFillTint="33"/>
          </w:tcPr>
          <w:p w14:paraId="6F1B7B1D" w14:textId="26186378" w:rsidR="000D4B35" w:rsidRPr="00A572E2" w:rsidRDefault="000D4B35" w:rsidP="00563DFD">
            <w:pPr>
              <w:rPr>
                <w:rFonts w:cstheme="minorHAnsi"/>
                <w:sz w:val="20"/>
                <w:szCs w:val="20"/>
              </w:rPr>
            </w:pPr>
            <w:r w:rsidRPr="00A572E2">
              <w:rPr>
                <w:rFonts w:cstheme="minorHAnsi"/>
                <w:color w:val="000000"/>
                <w:sz w:val="20"/>
                <w:szCs w:val="20"/>
              </w:rPr>
              <w:t>We believe cultural change will inevitably change what’s “necessary and real” at the economic level.</w:t>
            </w:r>
            <w:r w:rsidR="00BF6A42" w:rsidRPr="00A572E2">
              <w:rPr>
                <w:rFonts w:cstheme="minorHAnsi"/>
                <w:color w:val="000000"/>
                <w:sz w:val="20"/>
                <w:szCs w:val="20"/>
              </w:rPr>
              <w:t xml:space="preserve">  Many of our usual economic strategies suffer from a limited range of possibilities.</w:t>
            </w:r>
          </w:p>
        </w:tc>
      </w:tr>
      <w:tr w:rsidR="00971D39" w:rsidRPr="00A572E2" w14:paraId="17B933AE" w14:textId="77777777" w:rsidTr="00563DFD">
        <w:tc>
          <w:tcPr>
            <w:tcW w:w="1971" w:type="dxa"/>
            <w:shd w:val="clear" w:color="auto" w:fill="FBE4D5" w:themeFill="accent2" w:themeFillTint="33"/>
          </w:tcPr>
          <w:p w14:paraId="4CE346AF" w14:textId="77777777" w:rsidR="000D4B35" w:rsidRPr="00A572E2" w:rsidRDefault="000D4B35" w:rsidP="00563DFD">
            <w:pPr>
              <w:rPr>
                <w:rFonts w:cstheme="minorHAnsi"/>
                <w:sz w:val="20"/>
                <w:szCs w:val="20"/>
              </w:rPr>
            </w:pPr>
            <w:r w:rsidRPr="00A572E2">
              <w:rPr>
                <w:rFonts w:cstheme="minorHAnsi"/>
                <w:b/>
                <w:bCs/>
                <w:color w:val="000000"/>
                <w:sz w:val="20"/>
                <w:szCs w:val="20"/>
              </w:rPr>
              <w:t xml:space="preserve">Reading Groups: </w:t>
            </w:r>
            <w:r w:rsidRPr="00A572E2">
              <w:rPr>
                <w:rFonts w:cstheme="minorHAnsi"/>
                <w:b/>
                <w:bCs/>
                <w:color w:val="0432FF"/>
                <w:sz w:val="20"/>
                <w:szCs w:val="20"/>
              </w:rPr>
              <w:t xml:space="preserve">Terra Nova </w:t>
            </w:r>
            <w:r w:rsidRPr="00A572E2">
              <w:rPr>
                <w:rFonts w:cstheme="minorHAnsi"/>
                <w:b/>
                <w:bCs/>
                <w:color w:val="000000"/>
                <w:sz w:val="20"/>
                <w:szCs w:val="20"/>
              </w:rPr>
              <w:t xml:space="preserve">and </w:t>
            </w:r>
            <w:r w:rsidRPr="00A572E2">
              <w:rPr>
                <w:rFonts w:cstheme="minorHAnsi"/>
                <w:b/>
                <w:bCs/>
                <w:color w:val="0034FF"/>
                <w:sz w:val="20"/>
                <w:szCs w:val="20"/>
              </w:rPr>
              <w:t>Sacred</w:t>
            </w:r>
            <w:r w:rsidRPr="00A572E2">
              <w:rPr>
                <w:rFonts w:cstheme="minorHAnsi"/>
                <w:b/>
                <w:bCs/>
                <w:color w:val="0432FF"/>
                <w:sz w:val="20"/>
                <w:szCs w:val="20"/>
              </w:rPr>
              <w:t xml:space="preserve"> Matrix</w:t>
            </w:r>
          </w:p>
        </w:tc>
        <w:tc>
          <w:tcPr>
            <w:tcW w:w="1983" w:type="dxa"/>
            <w:shd w:val="clear" w:color="auto" w:fill="FBE4D5" w:themeFill="accent2" w:themeFillTint="33"/>
          </w:tcPr>
          <w:p w14:paraId="461B94D2" w14:textId="77777777" w:rsidR="000D4B35" w:rsidRPr="00A572E2" w:rsidRDefault="000D4B35" w:rsidP="00563DFD">
            <w:pPr>
              <w:rPr>
                <w:rFonts w:cstheme="minorHAnsi"/>
                <w:sz w:val="20"/>
                <w:szCs w:val="20"/>
              </w:rPr>
            </w:pPr>
            <w:r w:rsidRPr="00A572E2">
              <w:rPr>
                <w:rFonts w:cstheme="minorHAnsi"/>
                <w:color w:val="000000"/>
                <w:sz w:val="20"/>
                <w:szCs w:val="20"/>
              </w:rPr>
              <w:t>Meetings occur every week, led by a community member.</w:t>
            </w:r>
          </w:p>
        </w:tc>
        <w:tc>
          <w:tcPr>
            <w:tcW w:w="1969" w:type="dxa"/>
            <w:shd w:val="clear" w:color="auto" w:fill="FBE4D5" w:themeFill="accent2" w:themeFillTint="33"/>
          </w:tcPr>
          <w:p w14:paraId="2B290FB0" w14:textId="10ACA8FF" w:rsidR="000D4B35" w:rsidRPr="00A572E2" w:rsidRDefault="000D4B35" w:rsidP="00563DFD">
            <w:pPr>
              <w:rPr>
                <w:rFonts w:cstheme="minorHAnsi"/>
                <w:sz w:val="20"/>
                <w:szCs w:val="20"/>
              </w:rPr>
            </w:pPr>
            <w:r w:rsidRPr="00A572E2">
              <w:rPr>
                <w:rFonts w:cstheme="minorHAnsi"/>
                <w:color w:val="000000"/>
                <w:sz w:val="20"/>
                <w:szCs w:val="20"/>
              </w:rPr>
              <w:t>These books provide some, but by no means all, of the intellectual foundations of Star Community</w:t>
            </w:r>
            <w:r w:rsidR="00BF6A42" w:rsidRPr="00A572E2">
              <w:rPr>
                <w:rFonts w:cstheme="minorHAnsi"/>
                <w:color w:val="000000"/>
                <w:sz w:val="20"/>
                <w:szCs w:val="20"/>
              </w:rPr>
              <w:t>.</w:t>
            </w:r>
          </w:p>
        </w:tc>
        <w:tc>
          <w:tcPr>
            <w:tcW w:w="2207" w:type="dxa"/>
          </w:tcPr>
          <w:p w14:paraId="614B8CC8" w14:textId="77777777" w:rsidR="000D4B35" w:rsidRPr="00A572E2" w:rsidRDefault="000D4B35" w:rsidP="00563DFD">
            <w:pPr>
              <w:rPr>
                <w:rFonts w:cstheme="minorHAnsi"/>
                <w:sz w:val="20"/>
                <w:szCs w:val="20"/>
              </w:rPr>
            </w:pPr>
            <w:r w:rsidRPr="00A572E2">
              <w:rPr>
                <w:rFonts w:cstheme="minorHAnsi"/>
                <w:color w:val="000000"/>
                <w:sz w:val="20"/>
                <w:szCs w:val="20"/>
              </w:rPr>
              <w:t xml:space="preserve">These books originated in the </w:t>
            </w:r>
            <w:r w:rsidRPr="00A572E2">
              <w:rPr>
                <w:rFonts w:cstheme="minorHAnsi"/>
                <w:color w:val="0432FF"/>
                <w:sz w:val="20"/>
                <w:szCs w:val="20"/>
              </w:rPr>
              <w:t xml:space="preserve">Tamera </w:t>
            </w:r>
            <w:r w:rsidRPr="00A572E2">
              <w:rPr>
                <w:rFonts w:cstheme="minorHAnsi"/>
                <w:color w:val="000000"/>
                <w:sz w:val="20"/>
                <w:szCs w:val="20"/>
              </w:rPr>
              <w:t>community, from which we draw much of our inspiration.</w:t>
            </w:r>
          </w:p>
        </w:tc>
        <w:tc>
          <w:tcPr>
            <w:tcW w:w="2220" w:type="dxa"/>
            <w:shd w:val="clear" w:color="auto" w:fill="E2EFD9" w:themeFill="accent6" w:themeFillTint="33"/>
          </w:tcPr>
          <w:p w14:paraId="2A64B730" w14:textId="77777777" w:rsidR="000D4B35" w:rsidRPr="00A572E2" w:rsidRDefault="000D4B35" w:rsidP="00563DFD">
            <w:pPr>
              <w:rPr>
                <w:rFonts w:cstheme="minorHAnsi"/>
                <w:sz w:val="20"/>
                <w:szCs w:val="20"/>
              </w:rPr>
            </w:pPr>
            <w:r w:rsidRPr="00A572E2">
              <w:rPr>
                <w:rFonts w:cstheme="minorHAnsi"/>
                <w:color w:val="000000"/>
                <w:sz w:val="20"/>
                <w:szCs w:val="20"/>
              </w:rPr>
              <w:t>The themes of these books also lead to a close examination of the current culture’s underlying beliefs.</w:t>
            </w:r>
          </w:p>
        </w:tc>
        <w:tc>
          <w:tcPr>
            <w:tcW w:w="1969" w:type="dxa"/>
            <w:shd w:val="clear" w:color="auto" w:fill="D9E2F3" w:themeFill="accent1" w:themeFillTint="33"/>
          </w:tcPr>
          <w:p w14:paraId="74D480CE" w14:textId="77777777" w:rsidR="000D4B35" w:rsidRPr="00A572E2" w:rsidRDefault="000D4B35" w:rsidP="00563DFD">
            <w:pPr>
              <w:rPr>
                <w:rFonts w:cstheme="minorHAnsi"/>
                <w:sz w:val="20"/>
                <w:szCs w:val="20"/>
              </w:rPr>
            </w:pPr>
            <w:r w:rsidRPr="00A572E2">
              <w:rPr>
                <w:rFonts w:cstheme="minorHAnsi"/>
                <w:color w:val="000000"/>
                <w:sz w:val="20"/>
                <w:szCs w:val="20"/>
              </w:rPr>
              <w:t>The themes of these books can lead to a close examination of a person’s current life.</w:t>
            </w:r>
          </w:p>
        </w:tc>
        <w:tc>
          <w:tcPr>
            <w:tcW w:w="1981" w:type="dxa"/>
            <w:shd w:val="clear" w:color="auto" w:fill="FFF2CC" w:themeFill="accent4" w:themeFillTint="33"/>
          </w:tcPr>
          <w:p w14:paraId="175E4CE9" w14:textId="77777777" w:rsidR="000D4B35" w:rsidRPr="00A572E2" w:rsidRDefault="000D4B35" w:rsidP="00563DFD">
            <w:pPr>
              <w:rPr>
                <w:rFonts w:cstheme="minorHAnsi"/>
                <w:sz w:val="20"/>
                <w:szCs w:val="20"/>
              </w:rPr>
            </w:pPr>
            <w:r w:rsidRPr="00A572E2">
              <w:rPr>
                <w:rFonts w:cstheme="minorHAnsi"/>
                <w:color w:val="000000"/>
                <w:sz w:val="20"/>
                <w:szCs w:val="20"/>
              </w:rPr>
              <w:t>The groups that have spawned these books also have non-traditional economic systems at their core.</w:t>
            </w:r>
          </w:p>
        </w:tc>
      </w:tr>
      <w:tr w:rsidR="00971D39" w:rsidRPr="00A572E2" w14:paraId="4E392DB8" w14:textId="77777777" w:rsidTr="00563DFD">
        <w:tc>
          <w:tcPr>
            <w:tcW w:w="1971" w:type="dxa"/>
            <w:shd w:val="clear" w:color="auto" w:fill="FBE4D5" w:themeFill="accent2" w:themeFillTint="33"/>
          </w:tcPr>
          <w:p w14:paraId="3700540E" w14:textId="77777777" w:rsidR="000D4B35" w:rsidRPr="00A572E2" w:rsidRDefault="000D4B35" w:rsidP="00563DFD">
            <w:pPr>
              <w:spacing w:after="120"/>
              <w:rPr>
                <w:rFonts w:cstheme="minorHAnsi"/>
                <w:b/>
                <w:bCs/>
                <w:color w:val="000000"/>
                <w:sz w:val="20"/>
                <w:szCs w:val="20"/>
              </w:rPr>
            </w:pPr>
            <w:r w:rsidRPr="00A572E2">
              <w:rPr>
                <w:rFonts w:cstheme="minorHAnsi"/>
                <w:b/>
                <w:bCs/>
                <w:color w:val="000000"/>
                <w:sz w:val="20"/>
                <w:szCs w:val="20"/>
              </w:rPr>
              <w:t xml:space="preserve">Group Living Experiments: </w:t>
            </w:r>
          </w:p>
          <w:p w14:paraId="22A57F9E" w14:textId="77777777" w:rsidR="000D4B35" w:rsidRPr="00A572E2" w:rsidRDefault="000D4B35" w:rsidP="00563DFD">
            <w:pPr>
              <w:spacing w:after="120"/>
              <w:rPr>
                <w:rFonts w:cstheme="minorHAnsi"/>
                <w:b/>
                <w:bCs/>
                <w:color w:val="0432FF"/>
                <w:sz w:val="20"/>
                <w:szCs w:val="20"/>
              </w:rPr>
            </w:pPr>
            <w:r w:rsidRPr="00A572E2">
              <w:rPr>
                <w:rFonts w:cstheme="minorHAnsi"/>
                <w:b/>
                <w:bCs/>
                <w:color w:val="0432FF"/>
                <w:sz w:val="20"/>
                <w:szCs w:val="20"/>
              </w:rPr>
              <w:t>Example: Barracks</w:t>
            </w:r>
          </w:p>
          <w:p w14:paraId="421DA4C5" w14:textId="77777777" w:rsidR="000D4B35" w:rsidRPr="00A572E2" w:rsidRDefault="000D4B35" w:rsidP="00563DFD">
            <w:pPr>
              <w:spacing w:after="120"/>
              <w:rPr>
                <w:rFonts w:cstheme="minorHAnsi"/>
                <w:b/>
                <w:bCs/>
                <w:color w:val="0432FF"/>
                <w:sz w:val="20"/>
                <w:szCs w:val="20"/>
              </w:rPr>
            </w:pPr>
            <w:r w:rsidRPr="00A572E2">
              <w:rPr>
                <w:rFonts w:cstheme="minorHAnsi"/>
                <w:b/>
                <w:bCs/>
                <w:color w:val="0432FF"/>
                <w:sz w:val="20"/>
                <w:szCs w:val="20"/>
              </w:rPr>
              <w:t>Example: Winter Weekend</w:t>
            </w:r>
          </w:p>
          <w:p w14:paraId="0646E147" w14:textId="77777777" w:rsidR="000D4B35" w:rsidRPr="00A572E2" w:rsidRDefault="000D4B35" w:rsidP="00563DFD">
            <w:pPr>
              <w:rPr>
                <w:rFonts w:cstheme="minorHAnsi"/>
                <w:sz w:val="20"/>
                <w:szCs w:val="20"/>
              </w:rPr>
            </w:pPr>
            <w:r w:rsidRPr="00A572E2">
              <w:rPr>
                <w:rFonts w:cstheme="minorHAnsi"/>
                <w:b/>
                <w:bCs/>
                <w:color w:val="000000"/>
                <w:sz w:val="20"/>
                <w:szCs w:val="20"/>
              </w:rPr>
              <w:t>(On hold because of COVID)</w:t>
            </w:r>
          </w:p>
        </w:tc>
        <w:tc>
          <w:tcPr>
            <w:tcW w:w="1983" w:type="dxa"/>
            <w:shd w:val="clear" w:color="auto" w:fill="FBE4D5" w:themeFill="accent2" w:themeFillTint="33"/>
          </w:tcPr>
          <w:p w14:paraId="683D0DBF" w14:textId="462E84EA" w:rsidR="000D4B35" w:rsidRPr="00A572E2" w:rsidRDefault="00971D39" w:rsidP="00563DFD">
            <w:pPr>
              <w:spacing w:after="120"/>
              <w:rPr>
                <w:rFonts w:cstheme="minorHAnsi"/>
                <w:color w:val="000000"/>
                <w:sz w:val="20"/>
                <w:szCs w:val="20"/>
              </w:rPr>
            </w:pPr>
            <w:r w:rsidRPr="00A572E2">
              <w:rPr>
                <w:rFonts w:cstheme="minorHAnsi"/>
                <w:color w:val="000000"/>
                <w:sz w:val="20"/>
                <w:szCs w:val="20"/>
              </w:rPr>
              <w:t>SC</w:t>
            </w:r>
            <w:r w:rsidR="000D4B35" w:rsidRPr="00A572E2">
              <w:rPr>
                <w:rFonts w:cstheme="minorHAnsi"/>
                <w:color w:val="000000"/>
                <w:sz w:val="20"/>
                <w:szCs w:val="20"/>
              </w:rPr>
              <w:t xml:space="preserve"> experiments with variations in group living situations.  The experiments often lead to  new cultural insights. </w:t>
            </w:r>
            <w:r w:rsidR="00BF6A42" w:rsidRPr="00A572E2">
              <w:rPr>
                <w:rFonts w:cstheme="minorHAnsi"/>
                <w:color w:val="000000"/>
                <w:sz w:val="20"/>
                <w:szCs w:val="20"/>
              </w:rPr>
              <w:t>Examples:</w:t>
            </w:r>
          </w:p>
          <w:p w14:paraId="094557FE" w14:textId="77777777" w:rsidR="000D4B35" w:rsidRPr="00A572E2" w:rsidRDefault="000D4B35" w:rsidP="00563DFD">
            <w:pPr>
              <w:spacing w:after="120"/>
              <w:rPr>
                <w:rFonts w:cstheme="minorHAnsi"/>
                <w:color w:val="000000"/>
                <w:sz w:val="20"/>
                <w:szCs w:val="20"/>
              </w:rPr>
            </w:pPr>
            <w:r w:rsidRPr="00A572E2">
              <w:rPr>
                <w:rFonts w:cstheme="minorHAnsi"/>
                <w:color w:val="0432FF"/>
                <w:sz w:val="20"/>
                <w:szCs w:val="20"/>
              </w:rPr>
              <w:t>Barracks</w:t>
            </w:r>
            <w:r w:rsidRPr="00A572E2">
              <w:rPr>
                <w:rFonts w:cstheme="minorHAnsi"/>
                <w:color w:val="000000"/>
                <w:sz w:val="20"/>
                <w:szCs w:val="20"/>
              </w:rPr>
              <w:t>: 15 to 20 people living in a single house for 10 to 14 days.  Continuing with normal life (e.g., school, jobs) is a priority.</w:t>
            </w:r>
          </w:p>
          <w:p w14:paraId="444D6B90" w14:textId="01ADCD9E" w:rsidR="000D4B35" w:rsidRPr="00A572E2" w:rsidRDefault="000D4B35" w:rsidP="00563DFD">
            <w:pPr>
              <w:rPr>
                <w:rFonts w:cstheme="minorHAnsi"/>
                <w:sz w:val="20"/>
                <w:szCs w:val="20"/>
              </w:rPr>
            </w:pPr>
            <w:r w:rsidRPr="00A572E2">
              <w:rPr>
                <w:rFonts w:cstheme="minorHAnsi"/>
                <w:color w:val="0432FF"/>
                <w:sz w:val="20"/>
                <w:szCs w:val="20"/>
              </w:rPr>
              <w:t>Winter Weekend</w:t>
            </w:r>
            <w:r w:rsidRPr="00A572E2">
              <w:rPr>
                <w:rFonts w:cstheme="minorHAnsi"/>
                <w:color w:val="000000"/>
                <w:sz w:val="20"/>
                <w:szCs w:val="20"/>
              </w:rPr>
              <w:t>: A short 3-4 day gathering of 15-20 people</w:t>
            </w:r>
            <w:r w:rsidR="00BF6A42" w:rsidRPr="00A572E2">
              <w:rPr>
                <w:rFonts w:cstheme="minorHAnsi"/>
                <w:color w:val="000000"/>
                <w:sz w:val="20"/>
                <w:szCs w:val="20"/>
              </w:rPr>
              <w:t>.</w:t>
            </w:r>
          </w:p>
        </w:tc>
        <w:tc>
          <w:tcPr>
            <w:tcW w:w="1969" w:type="dxa"/>
            <w:shd w:val="clear" w:color="auto" w:fill="FBE4D5" w:themeFill="accent2" w:themeFillTint="33"/>
          </w:tcPr>
          <w:p w14:paraId="6924474E" w14:textId="58A845DC" w:rsidR="000D4B35" w:rsidRPr="00A572E2" w:rsidRDefault="00971D39" w:rsidP="00563DFD">
            <w:pPr>
              <w:spacing w:after="120"/>
              <w:rPr>
                <w:rFonts w:cstheme="minorHAnsi"/>
                <w:color w:val="000000"/>
                <w:sz w:val="20"/>
                <w:szCs w:val="20"/>
              </w:rPr>
            </w:pPr>
            <w:r w:rsidRPr="00A572E2">
              <w:rPr>
                <w:rFonts w:cstheme="minorHAnsi"/>
                <w:color w:val="000000"/>
                <w:sz w:val="20"/>
                <w:szCs w:val="20"/>
              </w:rPr>
              <w:t>Cultural</w:t>
            </w:r>
            <w:r w:rsidR="000D4B35" w:rsidRPr="00A572E2">
              <w:rPr>
                <w:rFonts w:cstheme="minorHAnsi"/>
                <w:color w:val="000000"/>
                <w:sz w:val="20"/>
                <w:szCs w:val="20"/>
              </w:rPr>
              <w:t xml:space="preserve"> innovations are specifically imagined and discussed.  How to implement the innovations is usually an interesting topic.</w:t>
            </w:r>
          </w:p>
          <w:p w14:paraId="2FD06CEE" w14:textId="6689174D" w:rsidR="000D4B35" w:rsidRPr="00A572E2" w:rsidRDefault="000D4B35" w:rsidP="00563DFD">
            <w:pPr>
              <w:rPr>
                <w:rFonts w:cstheme="minorHAnsi"/>
                <w:sz w:val="20"/>
                <w:szCs w:val="20"/>
              </w:rPr>
            </w:pPr>
            <w:r w:rsidRPr="00A572E2">
              <w:rPr>
                <w:rFonts w:cstheme="minorHAnsi"/>
                <w:color w:val="000000"/>
                <w:sz w:val="20"/>
                <w:szCs w:val="20"/>
              </w:rPr>
              <w:t>These experiments have rocky moments</w:t>
            </w:r>
            <w:r w:rsidR="00BF6A42" w:rsidRPr="00A572E2">
              <w:rPr>
                <w:rFonts w:cstheme="minorHAnsi"/>
                <w:color w:val="000000"/>
                <w:sz w:val="20"/>
                <w:szCs w:val="20"/>
              </w:rPr>
              <w:t>--</w:t>
            </w:r>
            <w:r w:rsidRPr="00A572E2">
              <w:rPr>
                <w:rFonts w:cstheme="minorHAnsi"/>
                <w:color w:val="000000"/>
                <w:sz w:val="20"/>
                <w:szCs w:val="20"/>
              </w:rPr>
              <w:t xml:space="preserve"> they’re supposed to.  Learning to skillfully navigate the ups and downs is </w:t>
            </w:r>
            <w:r w:rsidR="00BF6A42" w:rsidRPr="00A572E2">
              <w:rPr>
                <w:rFonts w:cstheme="minorHAnsi"/>
                <w:color w:val="000000"/>
                <w:sz w:val="20"/>
                <w:szCs w:val="20"/>
              </w:rPr>
              <w:t xml:space="preserve">a </w:t>
            </w:r>
            <w:r w:rsidRPr="00A572E2">
              <w:rPr>
                <w:rFonts w:cstheme="minorHAnsi"/>
                <w:color w:val="000000"/>
                <w:sz w:val="20"/>
                <w:szCs w:val="20"/>
              </w:rPr>
              <w:t>primary</w:t>
            </w:r>
            <w:r w:rsidR="00BF6A42" w:rsidRPr="00A572E2">
              <w:rPr>
                <w:rFonts w:cstheme="minorHAnsi"/>
                <w:color w:val="000000"/>
                <w:sz w:val="20"/>
                <w:szCs w:val="20"/>
              </w:rPr>
              <w:t xml:space="preserve"> goal</w:t>
            </w:r>
            <w:r w:rsidRPr="00A572E2">
              <w:rPr>
                <w:rFonts w:cstheme="minorHAnsi"/>
                <w:color w:val="000000"/>
                <w:sz w:val="20"/>
                <w:szCs w:val="20"/>
              </w:rPr>
              <w:t>.  If everything goes off without a hitch, then we haven’t done much real exploration.</w:t>
            </w:r>
          </w:p>
        </w:tc>
        <w:tc>
          <w:tcPr>
            <w:tcW w:w="2207" w:type="dxa"/>
          </w:tcPr>
          <w:p w14:paraId="69EFA805" w14:textId="44924B80" w:rsidR="000D4B35" w:rsidRPr="00A572E2" w:rsidRDefault="000D4B35" w:rsidP="00563DFD">
            <w:pPr>
              <w:rPr>
                <w:rFonts w:cstheme="minorHAnsi"/>
                <w:sz w:val="20"/>
                <w:szCs w:val="20"/>
              </w:rPr>
            </w:pPr>
            <w:r w:rsidRPr="00A572E2">
              <w:rPr>
                <w:rFonts w:cstheme="minorHAnsi"/>
                <w:color w:val="000000"/>
                <w:sz w:val="20"/>
                <w:szCs w:val="20"/>
              </w:rPr>
              <w:t> Group living experiments are an opportunity to see how our philosophy is matching up with our actual lives.</w:t>
            </w:r>
            <w:r w:rsidR="00BF6A42" w:rsidRPr="00A572E2">
              <w:rPr>
                <w:rFonts w:cstheme="minorHAnsi"/>
                <w:color w:val="000000"/>
                <w:sz w:val="20"/>
                <w:szCs w:val="20"/>
              </w:rPr>
              <w:t xml:space="preserve">  How do our philosophical an spiritual aspirations weather the challenging conditions in our group living </w:t>
            </w:r>
            <w:proofErr w:type="gramStart"/>
            <w:r w:rsidR="00BF6A42" w:rsidRPr="00A572E2">
              <w:rPr>
                <w:rFonts w:cstheme="minorHAnsi"/>
                <w:color w:val="000000"/>
                <w:sz w:val="20"/>
                <w:szCs w:val="20"/>
              </w:rPr>
              <w:t>experiments.</w:t>
            </w:r>
            <w:proofErr w:type="gramEnd"/>
          </w:p>
        </w:tc>
        <w:tc>
          <w:tcPr>
            <w:tcW w:w="2220" w:type="dxa"/>
            <w:shd w:val="clear" w:color="auto" w:fill="E2EFD9" w:themeFill="accent6" w:themeFillTint="33"/>
          </w:tcPr>
          <w:p w14:paraId="2A0DC58C" w14:textId="28081A57" w:rsidR="000D4B35" w:rsidRPr="00A572E2" w:rsidRDefault="000D4B35" w:rsidP="00563DFD">
            <w:pPr>
              <w:rPr>
                <w:rFonts w:cstheme="minorHAnsi"/>
                <w:sz w:val="20"/>
                <w:szCs w:val="20"/>
              </w:rPr>
            </w:pPr>
            <w:r w:rsidRPr="00A572E2">
              <w:rPr>
                <w:rFonts w:cstheme="minorHAnsi"/>
                <w:color w:val="000000"/>
                <w:sz w:val="20"/>
                <w:szCs w:val="20"/>
              </w:rPr>
              <w:t xml:space="preserve">Group living experiments push the envelope for what is comfortable or easy in group processes and in living together.  </w:t>
            </w:r>
            <w:r w:rsidR="00BF6A42" w:rsidRPr="00A572E2">
              <w:rPr>
                <w:rFonts w:cstheme="minorHAnsi"/>
                <w:color w:val="000000"/>
                <w:sz w:val="20"/>
                <w:szCs w:val="20"/>
              </w:rPr>
              <w:t xml:space="preserve">We sometimes find our </w:t>
            </w:r>
            <w:proofErr w:type="gramStart"/>
            <w:r w:rsidR="00BF6A42" w:rsidRPr="00A572E2">
              <w:rPr>
                <w:rFonts w:cstheme="minorHAnsi"/>
                <w:color w:val="000000"/>
                <w:sz w:val="20"/>
                <w:szCs w:val="20"/>
              </w:rPr>
              <w:t>boundaries,</w:t>
            </w:r>
            <w:proofErr w:type="gramEnd"/>
            <w:r w:rsidR="00BF6A42" w:rsidRPr="00A572E2">
              <w:rPr>
                <w:rFonts w:cstheme="minorHAnsi"/>
                <w:color w:val="000000"/>
                <w:sz w:val="20"/>
                <w:szCs w:val="20"/>
              </w:rPr>
              <w:t xml:space="preserve"> we sometimes find out we have more room to push the envelope than we realized.</w:t>
            </w:r>
          </w:p>
        </w:tc>
        <w:tc>
          <w:tcPr>
            <w:tcW w:w="1969" w:type="dxa"/>
            <w:shd w:val="clear" w:color="auto" w:fill="D9E2F3" w:themeFill="accent1" w:themeFillTint="33"/>
          </w:tcPr>
          <w:p w14:paraId="6D605DC1" w14:textId="77777777" w:rsidR="000D4B35" w:rsidRPr="00A572E2" w:rsidRDefault="000D4B35" w:rsidP="00563DFD">
            <w:pPr>
              <w:spacing w:after="120"/>
              <w:rPr>
                <w:rFonts w:cstheme="minorHAnsi"/>
                <w:color w:val="000000"/>
                <w:sz w:val="20"/>
                <w:szCs w:val="20"/>
              </w:rPr>
            </w:pPr>
            <w:r w:rsidRPr="00A572E2">
              <w:rPr>
                <w:rFonts w:cstheme="minorHAnsi"/>
                <w:color w:val="000000"/>
                <w:sz w:val="20"/>
                <w:szCs w:val="20"/>
              </w:rPr>
              <w:t>Group living experiments are where people often report they have the most fun in the community.</w:t>
            </w:r>
          </w:p>
          <w:p w14:paraId="24F9A369" w14:textId="77777777" w:rsidR="000D4B35" w:rsidRPr="00A572E2" w:rsidRDefault="000D4B35" w:rsidP="00563DFD">
            <w:pPr>
              <w:spacing w:after="120"/>
              <w:rPr>
                <w:rFonts w:cstheme="minorHAnsi"/>
                <w:color w:val="000000"/>
                <w:sz w:val="20"/>
                <w:szCs w:val="20"/>
              </w:rPr>
            </w:pPr>
            <w:r w:rsidRPr="00A572E2">
              <w:rPr>
                <w:rFonts w:cstheme="minorHAnsi"/>
                <w:color w:val="000000"/>
                <w:sz w:val="20"/>
                <w:szCs w:val="20"/>
              </w:rPr>
              <w:t>We find our personal edges and learn more about where we need to improve.</w:t>
            </w:r>
          </w:p>
          <w:p w14:paraId="17FEB502" w14:textId="77777777" w:rsidR="000D4B35" w:rsidRPr="00A572E2" w:rsidRDefault="000D4B35" w:rsidP="00563DFD">
            <w:pPr>
              <w:rPr>
                <w:rFonts w:cstheme="minorHAnsi"/>
                <w:sz w:val="20"/>
                <w:szCs w:val="20"/>
              </w:rPr>
            </w:pPr>
            <w:r w:rsidRPr="00A572E2">
              <w:rPr>
                <w:rFonts w:cstheme="minorHAnsi"/>
                <w:color w:val="000000"/>
                <w:sz w:val="20"/>
                <w:szCs w:val="20"/>
              </w:rPr>
              <w:t>Almost everyone will have their ups and downs in Barracks.  It can be a lot of fun, but it’s also challenging.</w:t>
            </w:r>
          </w:p>
        </w:tc>
        <w:tc>
          <w:tcPr>
            <w:tcW w:w="1981" w:type="dxa"/>
            <w:shd w:val="clear" w:color="auto" w:fill="FFF2CC" w:themeFill="accent4" w:themeFillTint="33"/>
          </w:tcPr>
          <w:p w14:paraId="2172DA9B" w14:textId="77777777" w:rsidR="000D4B35" w:rsidRPr="00A572E2" w:rsidRDefault="000D4B35" w:rsidP="00563DFD">
            <w:pPr>
              <w:rPr>
                <w:rFonts w:cstheme="minorHAnsi"/>
                <w:sz w:val="20"/>
                <w:szCs w:val="20"/>
              </w:rPr>
            </w:pPr>
            <w:r w:rsidRPr="00A572E2">
              <w:rPr>
                <w:rFonts w:cstheme="minorHAnsi"/>
                <w:color w:val="000000"/>
                <w:sz w:val="20"/>
                <w:szCs w:val="20"/>
              </w:rPr>
              <w:t>Group living experiments often provide insight into the economic practices that underlie traditional culture, which might be changed in a new, evolving culture.</w:t>
            </w:r>
          </w:p>
        </w:tc>
      </w:tr>
    </w:tbl>
    <w:p w14:paraId="1A571F57" w14:textId="77777777" w:rsidR="00971D39" w:rsidRPr="00A572E2" w:rsidRDefault="00971D39">
      <w:pPr>
        <w:rPr>
          <w:sz w:val="20"/>
          <w:szCs w:val="20"/>
        </w:rPr>
      </w:pPr>
      <w:r w:rsidRPr="00A572E2">
        <w:rPr>
          <w:sz w:val="20"/>
          <w:szCs w:val="20"/>
        </w:rPr>
        <w:br w:type="page"/>
      </w: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0D4B35" w:rsidRPr="00A572E2" w14:paraId="7EE8CE73" w14:textId="77777777" w:rsidTr="00563DFD">
        <w:tc>
          <w:tcPr>
            <w:tcW w:w="5923" w:type="dxa"/>
            <w:gridSpan w:val="3"/>
            <w:shd w:val="clear" w:color="auto" w:fill="E2EFD9" w:themeFill="accent6" w:themeFillTint="33"/>
          </w:tcPr>
          <w:p w14:paraId="036496AB" w14:textId="4A8CE5C2" w:rsidR="000D4B35" w:rsidRPr="00A572E2" w:rsidRDefault="000D4B35" w:rsidP="00563DFD">
            <w:pPr>
              <w:rPr>
                <w:rFonts w:cstheme="minorHAnsi"/>
                <w:b/>
                <w:bCs/>
                <w:sz w:val="20"/>
                <w:szCs w:val="20"/>
              </w:rPr>
            </w:pPr>
            <w:r w:rsidRPr="00A572E2">
              <w:rPr>
                <w:rFonts w:cstheme="minorHAnsi"/>
                <w:b/>
                <w:bCs/>
                <w:sz w:val="20"/>
                <w:szCs w:val="20"/>
              </w:rPr>
              <w:lastRenderedPageBreak/>
              <w:t>The Group Level</w:t>
            </w:r>
          </w:p>
        </w:tc>
        <w:tc>
          <w:tcPr>
            <w:tcW w:w="8377" w:type="dxa"/>
            <w:gridSpan w:val="4"/>
            <w:shd w:val="clear" w:color="auto" w:fill="E2EFD9" w:themeFill="accent6" w:themeFillTint="33"/>
          </w:tcPr>
          <w:p w14:paraId="44F4D053" w14:textId="6A2D7EC0" w:rsidR="000D4B35" w:rsidRPr="00A572E2" w:rsidRDefault="000D4B35" w:rsidP="00563DFD">
            <w:pPr>
              <w:rPr>
                <w:rFonts w:cstheme="minorHAnsi"/>
                <w:sz w:val="20"/>
                <w:szCs w:val="20"/>
              </w:rPr>
            </w:pPr>
            <w:r w:rsidRPr="00A572E2">
              <w:rPr>
                <w:rFonts w:cstheme="minorHAnsi"/>
                <w:b/>
                <w:bCs/>
                <w:sz w:val="20"/>
                <w:szCs w:val="20"/>
              </w:rPr>
              <w:t xml:space="preserve">How </w:t>
            </w:r>
            <w:r w:rsidR="005C7D39" w:rsidRPr="00A572E2">
              <w:rPr>
                <w:rFonts w:cstheme="minorHAnsi"/>
                <w:b/>
                <w:bCs/>
                <w:sz w:val="20"/>
                <w:szCs w:val="20"/>
              </w:rPr>
              <w:t>Star Community</w:t>
            </w:r>
            <w:r w:rsidRPr="00A572E2">
              <w:rPr>
                <w:rFonts w:cstheme="minorHAnsi"/>
                <w:b/>
                <w:bCs/>
                <w:sz w:val="20"/>
                <w:szCs w:val="20"/>
              </w:rPr>
              <w:t xml:space="preserve"> Practices in the Group Level Relate to the Other Levels</w:t>
            </w:r>
          </w:p>
        </w:tc>
      </w:tr>
      <w:tr w:rsidR="000D4B35" w:rsidRPr="00A572E2" w14:paraId="2DB6FE61" w14:textId="77777777" w:rsidTr="00563DFD">
        <w:tc>
          <w:tcPr>
            <w:tcW w:w="1971" w:type="dxa"/>
            <w:shd w:val="clear" w:color="auto" w:fill="E2EFD9" w:themeFill="accent6" w:themeFillTint="33"/>
            <w:vAlign w:val="bottom"/>
          </w:tcPr>
          <w:p w14:paraId="44450ADD" w14:textId="77777777" w:rsidR="000D4B35" w:rsidRPr="00A572E2" w:rsidRDefault="000D4B35" w:rsidP="00563DFD">
            <w:pPr>
              <w:rPr>
                <w:rFonts w:cstheme="minorHAnsi"/>
                <w:b/>
                <w:bCs/>
                <w:color w:val="000000" w:themeColor="text1"/>
                <w:sz w:val="20"/>
                <w:szCs w:val="20"/>
              </w:rPr>
            </w:pPr>
          </w:p>
          <w:p w14:paraId="27BE8825"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What We Do</w:t>
            </w:r>
          </w:p>
        </w:tc>
        <w:tc>
          <w:tcPr>
            <w:tcW w:w="1983" w:type="dxa"/>
            <w:shd w:val="clear" w:color="auto" w:fill="E2EFD9" w:themeFill="accent6" w:themeFillTint="33"/>
            <w:vAlign w:val="bottom"/>
          </w:tcPr>
          <w:p w14:paraId="5379AE56"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How We Do It</w:t>
            </w:r>
          </w:p>
        </w:tc>
        <w:tc>
          <w:tcPr>
            <w:tcW w:w="1969" w:type="dxa"/>
            <w:shd w:val="clear" w:color="auto" w:fill="E2EFD9" w:themeFill="accent6" w:themeFillTint="33"/>
            <w:vAlign w:val="bottom"/>
          </w:tcPr>
          <w:p w14:paraId="7E21EA3C"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How Does This Help?</w:t>
            </w:r>
          </w:p>
        </w:tc>
        <w:tc>
          <w:tcPr>
            <w:tcW w:w="2207" w:type="dxa"/>
            <w:vAlign w:val="bottom"/>
          </w:tcPr>
          <w:p w14:paraId="76240D8F"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Spiritual/Philos. Level</w:t>
            </w:r>
          </w:p>
        </w:tc>
        <w:tc>
          <w:tcPr>
            <w:tcW w:w="2220" w:type="dxa"/>
            <w:shd w:val="clear" w:color="auto" w:fill="FBE4D5" w:themeFill="accent2" w:themeFillTint="33"/>
            <w:vAlign w:val="bottom"/>
          </w:tcPr>
          <w:p w14:paraId="60291A43"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Cultural Level</w:t>
            </w:r>
          </w:p>
        </w:tc>
        <w:tc>
          <w:tcPr>
            <w:tcW w:w="1969" w:type="dxa"/>
            <w:shd w:val="clear" w:color="auto" w:fill="D9E2F3" w:themeFill="accent1" w:themeFillTint="33"/>
            <w:vAlign w:val="bottom"/>
          </w:tcPr>
          <w:p w14:paraId="23E16B29"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Individual Level</w:t>
            </w:r>
          </w:p>
        </w:tc>
        <w:tc>
          <w:tcPr>
            <w:tcW w:w="1981" w:type="dxa"/>
            <w:shd w:val="clear" w:color="auto" w:fill="FFF2CC" w:themeFill="accent4" w:themeFillTint="33"/>
            <w:vAlign w:val="bottom"/>
          </w:tcPr>
          <w:p w14:paraId="19D8D02D"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Economic Level</w:t>
            </w:r>
          </w:p>
        </w:tc>
      </w:tr>
      <w:tr w:rsidR="00971D39" w:rsidRPr="00A572E2" w14:paraId="6BF4DFD3" w14:textId="77777777" w:rsidTr="00563DFD">
        <w:tc>
          <w:tcPr>
            <w:tcW w:w="1971" w:type="dxa"/>
            <w:shd w:val="clear" w:color="auto" w:fill="E2EFD9" w:themeFill="accent6" w:themeFillTint="33"/>
          </w:tcPr>
          <w:p w14:paraId="60499346" w14:textId="77777777" w:rsidR="000D4B35" w:rsidRPr="00A572E2" w:rsidRDefault="000D4B35" w:rsidP="00563DFD">
            <w:pPr>
              <w:rPr>
                <w:rFonts w:cstheme="minorHAnsi"/>
                <w:sz w:val="20"/>
                <w:szCs w:val="20"/>
              </w:rPr>
            </w:pPr>
            <w:r w:rsidRPr="00A572E2">
              <w:rPr>
                <w:rFonts w:cstheme="minorHAnsi"/>
                <w:b/>
                <w:bCs/>
                <w:color w:val="0432FF"/>
                <w:sz w:val="20"/>
                <w:szCs w:val="20"/>
              </w:rPr>
              <w:t>Star Community Forum (SCF)</w:t>
            </w:r>
          </w:p>
        </w:tc>
        <w:tc>
          <w:tcPr>
            <w:tcW w:w="1983" w:type="dxa"/>
            <w:shd w:val="clear" w:color="auto" w:fill="E2EFD9" w:themeFill="accent6" w:themeFillTint="33"/>
          </w:tcPr>
          <w:p w14:paraId="01A3BB93"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SCF is a sharing and </w:t>
            </w:r>
            <w:r w:rsidRPr="00A572E2">
              <w:rPr>
                <w:rFonts w:cstheme="minorHAnsi"/>
                <w:color w:val="0432FF"/>
                <w:sz w:val="20"/>
                <w:szCs w:val="20"/>
              </w:rPr>
              <w:t xml:space="preserve">transparency </w:t>
            </w:r>
            <w:r w:rsidRPr="00A572E2">
              <w:rPr>
                <w:rFonts w:cstheme="minorHAnsi"/>
                <w:color w:val="000000" w:themeColor="text1"/>
                <w:sz w:val="20"/>
                <w:szCs w:val="20"/>
              </w:rPr>
              <w:t xml:space="preserve">process developed in the ZEGG community   It has been in operation in Star Community for the past five years. </w:t>
            </w:r>
          </w:p>
        </w:tc>
        <w:tc>
          <w:tcPr>
            <w:tcW w:w="1969" w:type="dxa"/>
            <w:shd w:val="clear" w:color="auto" w:fill="E2EFD9" w:themeFill="accent6" w:themeFillTint="33"/>
          </w:tcPr>
          <w:p w14:paraId="015FB366" w14:textId="65CEB80B"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SCF, as practiced in the Star Community, is specifically designed to </w:t>
            </w:r>
            <w:r w:rsidR="00BF6A42" w:rsidRPr="00A572E2">
              <w:rPr>
                <w:rFonts w:eastAsia="Times New Roman" w:cstheme="minorHAnsi"/>
                <w:color w:val="000000" w:themeColor="text1"/>
                <w:sz w:val="20"/>
                <w:szCs w:val="20"/>
              </w:rPr>
              <w:t>make visible the ongoing</w:t>
            </w:r>
            <w:r w:rsidRPr="00A572E2">
              <w:rPr>
                <w:rFonts w:eastAsia="Times New Roman" w:cstheme="minorHAnsi"/>
                <w:color w:val="000000" w:themeColor="text1"/>
                <w:sz w:val="20"/>
                <w:szCs w:val="20"/>
              </w:rPr>
              <w:t xml:space="preserve"> </w:t>
            </w:r>
            <w:r w:rsidRPr="00A572E2">
              <w:rPr>
                <w:rFonts w:cstheme="minorHAnsi"/>
                <w:color w:val="000000" w:themeColor="text1"/>
                <w:sz w:val="20"/>
                <w:szCs w:val="20"/>
              </w:rPr>
              <w:t>personal and interpersonal issues within the community</w:t>
            </w:r>
            <w:r w:rsidR="00BF6A42" w:rsidRPr="00A572E2">
              <w:rPr>
                <w:rFonts w:cstheme="minorHAnsi"/>
                <w:color w:val="000000" w:themeColor="text1"/>
                <w:sz w:val="20"/>
                <w:szCs w:val="20"/>
              </w:rPr>
              <w:t>.</w:t>
            </w:r>
          </w:p>
        </w:tc>
        <w:tc>
          <w:tcPr>
            <w:tcW w:w="2207" w:type="dxa"/>
          </w:tcPr>
          <w:p w14:paraId="4F71FDFC" w14:textId="52B6CABA" w:rsidR="000D4B35" w:rsidRPr="00A572E2" w:rsidRDefault="000D4B35" w:rsidP="00563DFD">
            <w:pPr>
              <w:rPr>
                <w:rFonts w:cstheme="minorHAnsi"/>
                <w:sz w:val="20"/>
                <w:szCs w:val="20"/>
              </w:rPr>
            </w:pPr>
            <w:r w:rsidRPr="00A572E2">
              <w:rPr>
                <w:rFonts w:cstheme="minorHAnsi"/>
                <w:color w:val="000000" w:themeColor="text1"/>
                <w:sz w:val="20"/>
                <w:szCs w:val="20"/>
              </w:rPr>
              <w:t>Broader philosophical and spiritual questions become more accessible</w:t>
            </w:r>
            <w:r w:rsidR="00BF6A42" w:rsidRPr="00A572E2">
              <w:rPr>
                <w:rFonts w:cstheme="minorHAnsi"/>
                <w:color w:val="000000" w:themeColor="text1"/>
                <w:sz w:val="20"/>
                <w:szCs w:val="20"/>
              </w:rPr>
              <w:t xml:space="preserve"> through SCF</w:t>
            </w:r>
            <w:r w:rsidRPr="00A572E2">
              <w:rPr>
                <w:rFonts w:cstheme="minorHAnsi"/>
                <w:color w:val="000000" w:themeColor="text1"/>
                <w:sz w:val="20"/>
                <w:szCs w:val="20"/>
              </w:rPr>
              <w:t xml:space="preserve">.  What do we want? What do we want to become?  In </w:t>
            </w:r>
            <w:r w:rsidR="00BF6A42" w:rsidRPr="00A572E2">
              <w:rPr>
                <w:rFonts w:cstheme="minorHAnsi"/>
                <w:color w:val="000000" w:themeColor="text1"/>
                <w:sz w:val="20"/>
                <w:szCs w:val="20"/>
              </w:rPr>
              <w:t>SCF</w:t>
            </w:r>
            <w:r w:rsidRPr="00A572E2">
              <w:rPr>
                <w:rFonts w:cstheme="minorHAnsi"/>
                <w:color w:val="000000" w:themeColor="text1"/>
                <w:sz w:val="20"/>
                <w:szCs w:val="20"/>
              </w:rPr>
              <w:t xml:space="preserve"> these topics become explicit and open to discussion.</w:t>
            </w:r>
          </w:p>
        </w:tc>
        <w:tc>
          <w:tcPr>
            <w:tcW w:w="2220" w:type="dxa"/>
            <w:shd w:val="clear" w:color="auto" w:fill="FBE4D5" w:themeFill="accent2" w:themeFillTint="33"/>
          </w:tcPr>
          <w:p w14:paraId="63299F25"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SCF</w:t>
            </w:r>
            <w:r w:rsidRPr="00A572E2">
              <w:rPr>
                <w:rFonts w:cstheme="minorHAnsi"/>
                <w:color w:val="000000" w:themeColor="text1"/>
                <w:sz w:val="20"/>
                <w:szCs w:val="20"/>
              </w:rPr>
              <w:t xml:space="preserve"> often focuses on connections between individual, social, and cultural processes.  </w:t>
            </w:r>
            <w:r w:rsidRPr="00A572E2">
              <w:rPr>
                <w:rFonts w:eastAsia="Times New Roman" w:cstheme="minorHAnsi"/>
                <w:color w:val="000000" w:themeColor="text1"/>
                <w:sz w:val="20"/>
                <w:szCs w:val="20"/>
              </w:rPr>
              <w:t>SCF also</w:t>
            </w:r>
            <w:r w:rsidRPr="00A572E2">
              <w:rPr>
                <w:rFonts w:cstheme="minorHAnsi"/>
                <w:color w:val="000000" w:themeColor="text1"/>
                <w:sz w:val="20"/>
                <w:szCs w:val="20"/>
              </w:rPr>
              <w:t xml:space="preserve"> plays an important role in </w:t>
            </w:r>
            <w:r w:rsidRPr="00A572E2">
              <w:rPr>
                <w:rFonts w:cstheme="minorHAnsi"/>
                <w:color w:val="0432FF"/>
                <w:sz w:val="20"/>
                <w:szCs w:val="20"/>
              </w:rPr>
              <w:t xml:space="preserve">conflict navigation </w:t>
            </w:r>
            <w:r w:rsidRPr="00A572E2">
              <w:rPr>
                <w:rFonts w:cstheme="minorHAnsi"/>
                <w:color w:val="000000" w:themeColor="text1"/>
                <w:sz w:val="20"/>
                <w:szCs w:val="20"/>
              </w:rPr>
              <w:t xml:space="preserve">at the cultural level.  </w:t>
            </w:r>
          </w:p>
        </w:tc>
        <w:tc>
          <w:tcPr>
            <w:tcW w:w="1969" w:type="dxa"/>
            <w:shd w:val="clear" w:color="auto" w:fill="D9E2F3" w:themeFill="accent1" w:themeFillTint="33"/>
          </w:tcPr>
          <w:p w14:paraId="4ECB43EE"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Individuals are seen and understood by the community.</w:t>
            </w:r>
          </w:p>
          <w:p w14:paraId="66F9D41B"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Forum plays an important role in </w:t>
            </w:r>
            <w:r w:rsidRPr="00A572E2">
              <w:rPr>
                <w:rFonts w:cstheme="minorHAnsi"/>
                <w:color w:val="0432FF"/>
                <w:sz w:val="20"/>
                <w:szCs w:val="20"/>
              </w:rPr>
              <w:t xml:space="preserve">conflict navigation </w:t>
            </w:r>
            <w:r w:rsidRPr="00A572E2">
              <w:rPr>
                <w:rFonts w:cstheme="minorHAnsi"/>
                <w:color w:val="000000" w:themeColor="text1"/>
                <w:sz w:val="20"/>
                <w:szCs w:val="20"/>
              </w:rPr>
              <w:t>at the individual level.</w:t>
            </w:r>
          </w:p>
        </w:tc>
        <w:tc>
          <w:tcPr>
            <w:tcW w:w="1981" w:type="dxa"/>
            <w:shd w:val="clear" w:color="auto" w:fill="FFF2CC" w:themeFill="accent4" w:themeFillTint="33"/>
          </w:tcPr>
          <w:p w14:paraId="194AF710" w14:textId="2084CA58" w:rsidR="000D4B35" w:rsidRPr="00A572E2" w:rsidRDefault="000D4B35" w:rsidP="00563DFD">
            <w:pPr>
              <w:rPr>
                <w:rFonts w:cstheme="minorHAnsi"/>
                <w:sz w:val="20"/>
                <w:szCs w:val="20"/>
              </w:rPr>
            </w:pPr>
            <w:r w:rsidRPr="00A572E2">
              <w:rPr>
                <w:rFonts w:cstheme="minorHAnsi"/>
                <w:color w:val="000000" w:themeColor="text1"/>
                <w:sz w:val="20"/>
                <w:szCs w:val="20"/>
              </w:rPr>
              <w:t> </w:t>
            </w:r>
            <w:r w:rsidR="00BF6A42" w:rsidRPr="00A572E2">
              <w:rPr>
                <w:rFonts w:cstheme="minorHAnsi"/>
                <w:color w:val="000000" w:themeColor="text1"/>
                <w:sz w:val="20"/>
                <w:szCs w:val="20"/>
              </w:rPr>
              <w:t>Issues of status, prestige, and unequal economic status among group members can be topics within SCF.</w:t>
            </w:r>
          </w:p>
        </w:tc>
      </w:tr>
      <w:tr w:rsidR="00971D39" w:rsidRPr="00A572E2" w14:paraId="51BEF3FA" w14:textId="77777777" w:rsidTr="00563DFD">
        <w:tc>
          <w:tcPr>
            <w:tcW w:w="1971" w:type="dxa"/>
            <w:shd w:val="clear" w:color="auto" w:fill="E2EFD9" w:themeFill="accent6" w:themeFillTint="33"/>
          </w:tcPr>
          <w:p w14:paraId="2C3B98A4" w14:textId="77777777" w:rsidR="000D4B35" w:rsidRPr="00A572E2" w:rsidRDefault="000D4B35" w:rsidP="00563DFD">
            <w:pPr>
              <w:rPr>
                <w:rFonts w:cstheme="minorHAnsi"/>
                <w:sz w:val="20"/>
                <w:szCs w:val="20"/>
              </w:rPr>
            </w:pPr>
            <w:r w:rsidRPr="00A572E2">
              <w:rPr>
                <w:rFonts w:cstheme="minorHAnsi"/>
                <w:b/>
                <w:bCs/>
                <w:color w:val="0432FF"/>
                <w:sz w:val="20"/>
                <w:szCs w:val="20"/>
              </w:rPr>
              <w:t>Monthly Matrix</w:t>
            </w:r>
          </w:p>
        </w:tc>
        <w:tc>
          <w:tcPr>
            <w:tcW w:w="1983" w:type="dxa"/>
            <w:shd w:val="clear" w:color="auto" w:fill="E2EFD9" w:themeFill="accent6" w:themeFillTint="33"/>
          </w:tcPr>
          <w:p w14:paraId="055B9024" w14:textId="617AF1F9" w:rsidR="000D4B35" w:rsidRPr="00A572E2" w:rsidRDefault="000D4B35" w:rsidP="00563DFD">
            <w:pPr>
              <w:rPr>
                <w:rFonts w:cstheme="minorHAnsi"/>
                <w:sz w:val="20"/>
                <w:szCs w:val="20"/>
              </w:rPr>
            </w:pPr>
            <w:r w:rsidRPr="00A572E2">
              <w:rPr>
                <w:rFonts w:cstheme="minorHAnsi"/>
                <w:color w:val="000000" w:themeColor="text1"/>
                <w:sz w:val="20"/>
                <w:szCs w:val="20"/>
              </w:rPr>
              <w:t xml:space="preserve">Monthly Matrix events are community-wide </w:t>
            </w:r>
            <w:r w:rsidR="00EB1070" w:rsidRPr="00A572E2">
              <w:rPr>
                <w:rFonts w:cstheme="minorHAnsi"/>
                <w:color w:val="000000" w:themeColor="text1"/>
                <w:sz w:val="20"/>
                <w:szCs w:val="20"/>
              </w:rPr>
              <w:t>day-long meetings</w:t>
            </w:r>
            <w:r w:rsidRPr="00A572E2">
              <w:rPr>
                <w:rFonts w:cstheme="minorHAnsi"/>
                <w:color w:val="000000" w:themeColor="text1"/>
                <w:sz w:val="20"/>
                <w:szCs w:val="20"/>
              </w:rPr>
              <w:t xml:space="preserve"> on topics of interest for the whole community.</w:t>
            </w:r>
          </w:p>
        </w:tc>
        <w:tc>
          <w:tcPr>
            <w:tcW w:w="1969" w:type="dxa"/>
            <w:shd w:val="clear" w:color="auto" w:fill="E2EFD9" w:themeFill="accent6" w:themeFillTint="33"/>
          </w:tcPr>
          <w:p w14:paraId="24B57046"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The Monthly Matrix event provides for a common experience and examination of topics that are key to the community.  </w:t>
            </w:r>
          </w:p>
        </w:tc>
        <w:tc>
          <w:tcPr>
            <w:tcW w:w="2207" w:type="dxa"/>
          </w:tcPr>
          <w:p w14:paraId="5FA0F3F0" w14:textId="77777777" w:rsidR="000D4B35" w:rsidRPr="00A572E2" w:rsidRDefault="000D4B35" w:rsidP="00563DFD">
            <w:pPr>
              <w:rPr>
                <w:rFonts w:cstheme="minorHAnsi"/>
                <w:sz w:val="20"/>
                <w:szCs w:val="20"/>
              </w:rPr>
            </w:pPr>
            <w:r w:rsidRPr="00A572E2">
              <w:rPr>
                <w:rFonts w:cstheme="minorHAnsi"/>
                <w:color w:val="000000" w:themeColor="text1"/>
                <w:sz w:val="20"/>
                <w:szCs w:val="20"/>
              </w:rPr>
              <w:t>Star Community spiritual and philosophical beliefs have also been the focus of Monthly Matrix events.</w:t>
            </w:r>
          </w:p>
        </w:tc>
        <w:tc>
          <w:tcPr>
            <w:tcW w:w="2220" w:type="dxa"/>
            <w:shd w:val="clear" w:color="auto" w:fill="FBE4D5" w:themeFill="accent2" w:themeFillTint="33"/>
          </w:tcPr>
          <w:p w14:paraId="3CBB151B" w14:textId="77777777" w:rsidR="000D4B35" w:rsidRPr="00A572E2" w:rsidRDefault="000D4B35" w:rsidP="00563DFD">
            <w:pPr>
              <w:rPr>
                <w:rFonts w:cstheme="minorHAnsi"/>
                <w:sz w:val="20"/>
                <w:szCs w:val="20"/>
              </w:rPr>
            </w:pPr>
            <w:r w:rsidRPr="00A572E2">
              <w:rPr>
                <w:rFonts w:cstheme="minorHAnsi"/>
                <w:color w:val="000000" w:themeColor="text1"/>
                <w:sz w:val="20"/>
                <w:szCs w:val="20"/>
              </w:rPr>
              <w:t>Sometimes the focus is on cultural level issues such as income disparity, or status.</w:t>
            </w:r>
          </w:p>
        </w:tc>
        <w:tc>
          <w:tcPr>
            <w:tcW w:w="1969" w:type="dxa"/>
            <w:shd w:val="clear" w:color="auto" w:fill="D9E2F3" w:themeFill="accent1" w:themeFillTint="33"/>
          </w:tcPr>
          <w:p w14:paraId="70257B42" w14:textId="77777777" w:rsidR="000D4B35" w:rsidRPr="00A572E2" w:rsidRDefault="000D4B35" w:rsidP="00563DFD">
            <w:pPr>
              <w:rPr>
                <w:rFonts w:cstheme="minorHAnsi"/>
                <w:sz w:val="20"/>
                <w:szCs w:val="20"/>
              </w:rPr>
            </w:pPr>
            <w:r w:rsidRPr="00A572E2">
              <w:rPr>
                <w:rFonts w:cstheme="minorHAnsi"/>
                <w:color w:val="000000" w:themeColor="text1"/>
                <w:sz w:val="20"/>
                <w:szCs w:val="20"/>
              </w:rPr>
              <w:t>The Monthly Matrix has investigated individual level issues such as depression, the individual’s role in the group, and conflict navigation within groups.</w:t>
            </w:r>
          </w:p>
        </w:tc>
        <w:tc>
          <w:tcPr>
            <w:tcW w:w="1981" w:type="dxa"/>
            <w:shd w:val="clear" w:color="auto" w:fill="FFF2CC" w:themeFill="accent4" w:themeFillTint="33"/>
          </w:tcPr>
          <w:p w14:paraId="68F673A2" w14:textId="77777777" w:rsidR="000D4B35" w:rsidRPr="00A572E2" w:rsidRDefault="000D4B35" w:rsidP="00563DFD">
            <w:pPr>
              <w:rPr>
                <w:rFonts w:cstheme="minorHAnsi"/>
                <w:sz w:val="20"/>
                <w:szCs w:val="20"/>
              </w:rPr>
            </w:pPr>
            <w:r w:rsidRPr="00A572E2">
              <w:rPr>
                <w:rFonts w:cstheme="minorHAnsi"/>
                <w:color w:val="000000" w:themeColor="text1"/>
                <w:sz w:val="20"/>
                <w:szCs w:val="20"/>
              </w:rPr>
              <w:t>Sometimes the monthly matrix addresses economic issues facing the community.  For example, thinking though our housing needs.</w:t>
            </w:r>
          </w:p>
        </w:tc>
      </w:tr>
      <w:tr w:rsidR="00971D39" w:rsidRPr="00A572E2" w14:paraId="620D6F15" w14:textId="77777777" w:rsidTr="00563DFD">
        <w:tc>
          <w:tcPr>
            <w:tcW w:w="1971" w:type="dxa"/>
            <w:shd w:val="clear" w:color="auto" w:fill="E2EFD9" w:themeFill="accent6" w:themeFillTint="33"/>
          </w:tcPr>
          <w:p w14:paraId="25A2ADC4" w14:textId="77777777" w:rsidR="000D4B35" w:rsidRPr="00A572E2" w:rsidRDefault="000D4B35" w:rsidP="00563DFD">
            <w:pPr>
              <w:rPr>
                <w:rFonts w:cstheme="minorHAnsi"/>
                <w:sz w:val="20"/>
                <w:szCs w:val="20"/>
              </w:rPr>
            </w:pPr>
            <w:r w:rsidRPr="00A572E2">
              <w:rPr>
                <w:rFonts w:cstheme="minorHAnsi"/>
                <w:b/>
                <w:bCs/>
                <w:color w:val="0432FF"/>
                <w:sz w:val="20"/>
                <w:szCs w:val="20"/>
              </w:rPr>
              <w:t xml:space="preserve">Conflict Navigation </w:t>
            </w:r>
            <w:r w:rsidRPr="00A572E2">
              <w:rPr>
                <w:rFonts w:cstheme="minorHAnsi"/>
                <w:b/>
                <w:bCs/>
                <w:color w:val="000000" w:themeColor="text1"/>
                <w:sz w:val="20"/>
                <w:szCs w:val="20"/>
              </w:rPr>
              <w:t>(CN)</w:t>
            </w:r>
          </w:p>
        </w:tc>
        <w:tc>
          <w:tcPr>
            <w:tcW w:w="1983" w:type="dxa"/>
            <w:shd w:val="clear" w:color="auto" w:fill="E2EFD9" w:themeFill="accent6" w:themeFillTint="33"/>
          </w:tcPr>
          <w:p w14:paraId="6CF0F9EA" w14:textId="78795533" w:rsidR="000D4B35" w:rsidRPr="00A572E2" w:rsidRDefault="00DB0477" w:rsidP="00563DFD">
            <w:pPr>
              <w:rPr>
                <w:rFonts w:cstheme="minorHAnsi"/>
                <w:sz w:val="20"/>
                <w:szCs w:val="20"/>
              </w:rPr>
            </w:pPr>
            <w:r w:rsidRPr="00A572E2">
              <w:rPr>
                <w:rFonts w:cstheme="minorHAnsi"/>
                <w:color w:val="000000" w:themeColor="text1"/>
                <w:sz w:val="20"/>
                <w:szCs w:val="20"/>
              </w:rPr>
              <w:t>SC</w:t>
            </w:r>
            <w:r w:rsidR="000D4B35" w:rsidRPr="00A572E2">
              <w:rPr>
                <w:rFonts w:cstheme="minorHAnsi"/>
                <w:color w:val="000000" w:themeColor="text1"/>
                <w:sz w:val="20"/>
                <w:szCs w:val="20"/>
              </w:rPr>
              <w:t xml:space="preserve"> </w:t>
            </w:r>
            <w:r w:rsidRPr="00A572E2">
              <w:rPr>
                <w:rFonts w:cstheme="minorHAnsi"/>
                <w:color w:val="000000" w:themeColor="text1"/>
                <w:sz w:val="20"/>
                <w:szCs w:val="20"/>
              </w:rPr>
              <w:t>uses</w:t>
            </w:r>
            <w:r w:rsidR="000D4B35" w:rsidRPr="00A572E2">
              <w:rPr>
                <w:rFonts w:cstheme="minorHAnsi"/>
                <w:color w:val="000000" w:themeColor="text1"/>
                <w:sz w:val="20"/>
                <w:szCs w:val="20"/>
              </w:rPr>
              <w:t xml:space="preserve"> an approach to conflict</w:t>
            </w:r>
            <w:r w:rsidRPr="00A572E2">
              <w:rPr>
                <w:rFonts w:cstheme="minorHAnsi"/>
                <w:color w:val="000000" w:themeColor="text1"/>
                <w:sz w:val="20"/>
                <w:szCs w:val="20"/>
              </w:rPr>
              <w:t xml:space="preserve"> </w:t>
            </w:r>
            <w:r w:rsidR="00BF6A42" w:rsidRPr="00A572E2">
              <w:rPr>
                <w:rFonts w:cstheme="minorHAnsi"/>
                <w:color w:val="000000" w:themeColor="text1"/>
                <w:sz w:val="20"/>
                <w:szCs w:val="20"/>
              </w:rPr>
              <w:t>called</w:t>
            </w:r>
            <w:r w:rsidR="000D4B35" w:rsidRPr="00A572E2">
              <w:rPr>
                <w:rFonts w:cstheme="minorHAnsi"/>
                <w:color w:val="000000" w:themeColor="text1"/>
                <w:sz w:val="20"/>
                <w:szCs w:val="20"/>
              </w:rPr>
              <w:t xml:space="preserve"> Conflict Navigation (CN). CN focuses on creating practical and achievable advances in conflict reduction within a short- to medium-term time horizon, while keeping the long-term big picture in mind.  In other words, we work on doing what’s possible, going for the good but not the perfect in working with conflict.</w:t>
            </w:r>
          </w:p>
        </w:tc>
        <w:tc>
          <w:tcPr>
            <w:tcW w:w="1969" w:type="dxa"/>
            <w:shd w:val="clear" w:color="auto" w:fill="E2EFD9" w:themeFill="accent6" w:themeFillTint="33"/>
          </w:tcPr>
          <w:p w14:paraId="73B06B4F" w14:textId="08EE250B"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 xml:space="preserve">In practice, CN works most of the time, but not every time.  It’s the best approach we’ve found so far.  We welcome </w:t>
            </w:r>
            <w:r w:rsidR="001C319A" w:rsidRPr="00A572E2">
              <w:rPr>
                <w:rFonts w:cstheme="minorHAnsi"/>
                <w:color w:val="000000" w:themeColor="text1"/>
                <w:sz w:val="20"/>
                <w:szCs w:val="20"/>
              </w:rPr>
              <w:t>our</w:t>
            </w:r>
            <w:r w:rsidRPr="00A572E2">
              <w:rPr>
                <w:rFonts w:cstheme="minorHAnsi"/>
                <w:color w:val="000000" w:themeColor="text1"/>
                <w:sz w:val="20"/>
                <w:szCs w:val="20"/>
              </w:rPr>
              <w:t xml:space="preserve"> conflicts</w:t>
            </w:r>
            <w:r w:rsidR="001C319A" w:rsidRPr="00A572E2">
              <w:rPr>
                <w:rFonts w:cstheme="minorHAnsi"/>
                <w:color w:val="000000" w:themeColor="text1"/>
                <w:sz w:val="20"/>
                <w:szCs w:val="20"/>
              </w:rPr>
              <w:t xml:space="preserve">, especially </w:t>
            </w:r>
            <w:r w:rsidR="00DB0477" w:rsidRPr="00A572E2">
              <w:rPr>
                <w:rFonts w:cstheme="minorHAnsi"/>
                <w:color w:val="000000" w:themeColor="text1"/>
                <w:sz w:val="20"/>
                <w:szCs w:val="20"/>
              </w:rPr>
              <w:t>when they</w:t>
            </w:r>
            <w:r w:rsidRPr="00A572E2">
              <w:rPr>
                <w:rFonts w:cstheme="minorHAnsi"/>
                <w:color w:val="000000" w:themeColor="text1"/>
                <w:sz w:val="20"/>
                <w:szCs w:val="20"/>
              </w:rPr>
              <w:t xml:space="preserve"> offer possibilities for healing</w:t>
            </w:r>
            <w:r w:rsidR="00BF6A42" w:rsidRPr="00A572E2">
              <w:rPr>
                <w:rFonts w:cstheme="minorHAnsi"/>
                <w:color w:val="000000" w:themeColor="text1"/>
                <w:sz w:val="20"/>
                <w:szCs w:val="20"/>
              </w:rPr>
              <w:t xml:space="preserve"> or cultural change</w:t>
            </w:r>
            <w:r w:rsidRPr="00A572E2">
              <w:rPr>
                <w:rFonts w:cstheme="minorHAnsi"/>
                <w:color w:val="000000" w:themeColor="text1"/>
                <w:sz w:val="20"/>
                <w:szCs w:val="20"/>
              </w:rPr>
              <w:t>.</w:t>
            </w:r>
          </w:p>
          <w:p w14:paraId="5211A5B7" w14:textId="7EDD40E0" w:rsidR="000D4B35" w:rsidRPr="00A572E2" w:rsidRDefault="000D4B35" w:rsidP="00563DFD">
            <w:pPr>
              <w:rPr>
                <w:rFonts w:cstheme="minorHAnsi"/>
                <w:sz w:val="20"/>
                <w:szCs w:val="20"/>
              </w:rPr>
            </w:pPr>
            <w:r w:rsidRPr="00A572E2">
              <w:rPr>
                <w:rFonts w:cstheme="minorHAnsi"/>
                <w:color w:val="000000" w:themeColor="text1"/>
                <w:sz w:val="20"/>
                <w:szCs w:val="20"/>
              </w:rPr>
              <w:t>Critical to CN: 1) individuals do not take sides; 2) all people are held and not judged; 3) a continuing path forward is agreed upon before the current, immediate process is finished.</w:t>
            </w:r>
          </w:p>
        </w:tc>
        <w:tc>
          <w:tcPr>
            <w:tcW w:w="2207" w:type="dxa"/>
          </w:tcPr>
          <w:p w14:paraId="0A0F4C9A" w14:textId="13169045" w:rsidR="000D4B35" w:rsidRPr="00A572E2" w:rsidRDefault="000D4B35" w:rsidP="00563DFD">
            <w:pPr>
              <w:rPr>
                <w:rFonts w:cstheme="minorHAnsi"/>
                <w:sz w:val="20"/>
                <w:szCs w:val="20"/>
              </w:rPr>
            </w:pPr>
            <w:r w:rsidRPr="00A572E2">
              <w:rPr>
                <w:rFonts w:cstheme="minorHAnsi"/>
                <w:color w:val="000000" w:themeColor="text1"/>
                <w:sz w:val="20"/>
                <w:szCs w:val="20"/>
              </w:rPr>
              <w:t> Our spiritual and philosophical beliefs directly impact CN processes.  For example, the concept of right and wrong, while having individual and cultural influences, is directly informed by several philosophical traditions and groups that inform the SC (e.g., Buddhism, Damanhur, Tamara</w:t>
            </w:r>
            <w:r w:rsidR="00EB1070" w:rsidRPr="00A572E2">
              <w:rPr>
                <w:rFonts w:cstheme="minorHAnsi"/>
                <w:color w:val="000000" w:themeColor="text1"/>
                <w:sz w:val="20"/>
                <w:szCs w:val="20"/>
              </w:rPr>
              <w:t>, Possibility Management</w:t>
            </w:r>
            <w:r w:rsidRPr="00A572E2">
              <w:rPr>
                <w:rFonts w:cstheme="minorHAnsi"/>
                <w:color w:val="000000" w:themeColor="text1"/>
                <w:sz w:val="20"/>
                <w:szCs w:val="20"/>
              </w:rPr>
              <w:t>).</w:t>
            </w:r>
          </w:p>
        </w:tc>
        <w:tc>
          <w:tcPr>
            <w:tcW w:w="2220" w:type="dxa"/>
            <w:shd w:val="clear" w:color="auto" w:fill="FBE4D5" w:themeFill="accent2" w:themeFillTint="33"/>
          </w:tcPr>
          <w:p w14:paraId="07FA71BC"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CN skills provide an alternative approach to cultural conflicts.  We avoid the “who’s right, who’s wrong” gameworld.</w:t>
            </w:r>
          </w:p>
          <w:p w14:paraId="2DE9FF35"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It is often useful to explore how larger cultural assumptions and beliefs contribute to the conflict.</w:t>
            </w:r>
          </w:p>
          <w:p w14:paraId="04F059CB" w14:textId="77777777" w:rsidR="000D4B35" w:rsidRPr="00A572E2" w:rsidRDefault="000D4B35" w:rsidP="00563DFD">
            <w:pPr>
              <w:rPr>
                <w:rFonts w:cstheme="minorHAnsi"/>
                <w:sz w:val="20"/>
                <w:szCs w:val="20"/>
              </w:rPr>
            </w:pPr>
            <w:r w:rsidRPr="00A572E2">
              <w:rPr>
                <w:rFonts w:cstheme="minorHAnsi"/>
                <w:color w:val="000000" w:themeColor="text1"/>
                <w:sz w:val="20"/>
                <w:szCs w:val="20"/>
              </w:rPr>
              <w:t>Conflict navigation is essential when living in group housing.  Without the skill set, group housing will often fail or evolve into “roommates living together.”</w:t>
            </w:r>
          </w:p>
        </w:tc>
        <w:tc>
          <w:tcPr>
            <w:tcW w:w="1969" w:type="dxa"/>
            <w:shd w:val="clear" w:color="auto" w:fill="D9E2F3" w:themeFill="accent1" w:themeFillTint="33"/>
          </w:tcPr>
          <w:p w14:paraId="13B16371" w14:textId="12820332"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 xml:space="preserve">Failure to resolve conflicts leads to frustration and </w:t>
            </w:r>
            <w:r w:rsidRPr="00A572E2">
              <w:rPr>
                <w:rFonts w:cstheme="minorHAnsi"/>
                <w:color w:val="0432FF"/>
                <w:sz w:val="20"/>
                <w:szCs w:val="20"/>
              </w:rPr>
              <w:t>hopelessness</w:t>
            </w:r>
            <w:r w:rsidRPr="00A572E2">
              <w:rPr>
                <w:rFonts w:cstheme="minorHAnsi"/>
                <w:color w:val="000000" w:themeColor="text1"/>
                <w:sz w:val="20"/>
                <w:szCs w:val="20"/>
              </w:rPr>
              <w:t>.  This block</w:t>
            </w:r>
            <w:r w:rsidR="00EC7F41" w:rsidRPr="00A572E2">
              <w:rPr>
                <w:rFonts w:cstheme="minorHAnsi"/>
                <w:color w:val="000000" w:themeColor="text1"/>
                <w:sz w:val="20"/>
                <w:szCs w:val="20"/>
              </w:rPr>
              <w:t>s</w:t>
            </w:r>
            <w:r w:rsidRPr="00A572E2">
              <w:rPr>
                <w:rFonts w:cstheme="minorHAnsi"/>
                <w:color w:val="000000" w:themeColor="text1"/>
                <w:sz w:val="20"/>
                <w:szCs w:val="20"/>
              </w:rPr>
              <w:t xml:space="preserve"> positive change.  Conversely, with CN, a practical path forward </w:t>
            </w:r>
            <w:r w:rsidR="00EC7F41" w:rsidRPr="00A572E2">
              <w:rPr>
                <w:rFonts w:cstheme="minorHAnsi"/>
                <w:color w:val="000000" w:themeColor="text1"/>
                <w:sz w:val="20"/>
                <w:szCs w:val="20"/>
              </w:rPr>
              <w:t>leads to</w:t>
            </w:r>
            <w:r w:rsidRPr="00A572E2">
              <w:rPr>
                <w:rFonts w:cstheme="minorHAnsi"/>
                <w:color w:val="000000" w:themeColor="text1"/>
                <w:sz w:val="20"/>
                <w:szCs w:val="20"/>
              </w:rPr>
              <w:t xml:space="preserve"> hope and resilience.</w:t>
            </w:r>
          </w:p>
          <w:p w14:paraId="24E13B1F" w14:textId="33DE384D" w:rsidR="000D4B35" w:rsidRPr="00A572E2" w:rsidRDefault="000D4B35" w:rsidP="00DB0477">
            <w:pPr>
              <w:spacing w:after="120"/>
              <w:rPr>
                <w:rFonts w:cstheme="minorHAnsi"/>
                <w:color w:val="000000" w:themeColor="text1"/>
                <w:sz w:val="20"/>
                <w:szCs w:val="20"/>
              </w:rPr>
            </w:pPr>
            <w:r w:rsidRPr="00A572E2">
              <w:rPr>
                <w:rFonts w:cstheme="minorHAnsi"/>
                <w:color w:val="000000" w:themeColor="text1"/>
                <w:sz w:val="20"/>
                <w:szCs w:val="20"/>
              </w:rPr>
              <w:t xml:space="preserve">Implicit in the CN process is the willingness of the individual to accept personal </w:t>
            </w:r>
            <w:proofErr w:type="gramStart"/>
            <w:r w:rsidRPr="00A572E2">
              <w:rPr>
                <w:rFonts w:cstheme="minorHAnsi"/>
                <w:color w:val="000000" w:themeColor="text1"/>
                <w:sz w:val="20"/>
                <w:szCs w:val="20"/>
              </w:rPr>
              <w:t>discomfort, and</w:t>
            </w:r>
            <w:proofErr w:type="gramEnd"/>
            <w:r w:rsidRPr="00A572E2">
              <w:rPr>
                <w:rFonts w:cstheme="minorHAnsi"/>
                <w:color w:val="000000" w:themeColor="text1"/>
                <w:sz w:val="20"/>
                <w:szCs w:val="20"/>
              </w:rPr>
              <w:t xml:space="preserve"> abandon traditional concepts of right and wrong and fairness. </w:t>
            </w:r>
          </w:p>
        </w:tc>
        <w:tc>
          <w:tcPr>
            <w:tcW w:w="1981" w:type="dxa"/>
            <w:shd w:val="clear" w:color="auto" w:fill="FFF2CC" w:themeFill="accent4" w:themeFillTint="33"/>
          </w:tcPr>
          <w:p w14:paraId="6FA5DB4B" w14:textId="77777777" w:rsidR="000D4B35" w:rsidRPr="00A572E2" w:rsidRDefault="000D4B35" w:rsidP="00563DFD">
            <w:pPr>
              <w:rPr>
                <w:rFonts w:cstheme="minorHAnsi"/>
                <w:color w:val="000000" w:themeColor="text1"/>
                <w:sz w:val="20"/>
                <w:szCs w:val="20"/>
              </w:rPr>
            </w:pPr>
            <w:r w:rsidRPr="00A572E2">
              <w:rPr>
                <w:rFonts w:cstheme="minorHAnsi"/>
                <w:color w:val="000000" w:themeColor="text1"/>
                <w:sz w:val="20"/>
                <w:szCs w:val="20"/>
              </w:rPr>
              <w:t>Failure to resolve conflicts can be economically and logistically disastrous.  Major life disruptions, like moving to escape an intolerable situation, divorce, etc., can create serious economic setbacks.</w:t>
            </w:r>
          </w:p>
          <w:p w14:paraId="48DAAD94" w14:textId="77777777" w:rsidR="000D4B35" w:rsidRPr="00A572E2" w:rsidRDefault="000D4B35" w:rsidP="00563DFD">
            <w:pPr>
              <w:rPr>
                <w:rFonts w:cstheme="minorHAnsi"/>
                <w:sz w:val="20"/>
                <w:szCs w:val="20"/>
              </w:rPr>
            </w:pPr>
          </w:p>
          <w:p w14:paraId="0841DECF" w14:textId="77777777" w:rsidR="000D4B35" w:rsidRPr="00A572E2" w:rsidRDefault="000D4B35" w:rsidP="00563DFD">
            <w:pPr>
              <w:rPr>
                <w:rFonts w:cstheme="minorHAnsi"/>
                <w:sz w:val="20"/>
                <w:szCs w:val="20"/>
              </w:rPr>
            </w:pPr>
          </w:p>
        </w:tc>
      </w:tr>
      <w:tr w:rsidR="00DB0477" w:rsidRPr="00A572E2" w14:paraId="7BC67732" w14:textId="77777777" w:rsidTr="00954CD2">
        <w:tc>
          <w:tcPr>
            <w:tcW w:w="5923" w:type="dxa"/>
            <w:gridSpan w:val="3"/>
            <w:shd w:val="clear" w:color="auto" w:fill="E2EFD9" w:themeFill="accent6" w:themeFillTint="33"/>
          </w:tcPr>
          <w:p w14:paraId="62934233" w14:textId="57CB0C06" w:rsidR="00DB0477" w:rsidRPr="00A572E2" w:rsidRDefault="00DB0477" w:rsidP="00DB0477">
            <w:pPr>
              <w:rPr>
                <w:rFonts w:cstheme="minorHAnsi"/>
                <w:color w:val="000000"/>
                <w:sz w:val="20"/>
                <w:szCs w:val="20"/>
              </w:rPr>
            </w:pPr>
            <w:r w:rsidRPr="00A572E2">
              <w:rPr>
                <w:rFonts w:cstheme="minorHAnsi"/>
                <w:b/>
                <w:bCs/>
                <w:sz w:val="20"/>
                <w:szCs w:val="20"/>
              </w:rPr>
              <w:lastRenderedPageBreak/>
              <w:t>The Group Level (Continued)</w:t>
            </w:r>
          </w:p>
        </w:tc>
        <w:tc>
          <w:tcPr>
            <w:tcW w:w="8377" w:type="dxa"/>
            <w:gridSpan w:val="4"/>
          </w:tcPr>
          <w:p w14:paraId="1D5C5F73" w14:textId="2CB3210C" w:rsidR="00DB0477" w:rsidRPr="00A572E2" w:rsidRDefault="00DB0477" w:rsidP="00DB0477">
            <w:pPr>
              <w:rPr>
                <w:rFonts w:cstheme="minorHAnsi"/>
                <w:color w:val="000000" w:themeColor="text1"/>
                <w:sz w:val="20"/>
                <w:szCs w:val="20"/>
              </w:rPr>
            </w:pPr>
            <w:r w:rsidRPr="00A572E2">
              <w:rPr>
                <w:rFonts w:cstheme="minorHAnsi"/>
                <w:b/>
                <w:bCs/>
                <w:sz w:val="20"/>
                <w:szCs w:val="20"/>
              </w:rPr>
              <w:t>How Star Community Practices in the Group Level Relate to the Other Levels</w:t>
            </w:r>
          </w:p>
        </w:tc>
      </w:tr>
      <w:tr w:rsidR="00EC7F41" w:rsidRPr="00A572E2" w14:paraId="71F9D5D0" w14:textId="77777777" w:rsidTr="000B4344">
        <w:tc>
          <w:tcPr>
            <w:tcW w:w="1971" w:type="dxa"/>
            <w:shd w:val="clear" w:color="auto" w:fill="E2EFD9" w:themeFill="accent6" w:themeFillTint="33"/>
            <w:vAlign w:val="bottom"/>
          </w:tcPr>
          <w:p w14:paraId="48B729DA" w14:textId="77777777" w:rsidR="00EC7F41" w:rsidRPr="00A572E2" w:rsidRDefault="00EC7F41" w:rsidP="00EC7F41">
            <w:pPr>
              <w:rPr>
                <w:rFonts w:cstheme="minorHAnsi"/>
                <w:b/>
                <w:bCs/>
                <w:color w:val="000000" w:themeColor="text1"/>
                <w:sz w:val="20"/>
                <w:szCs w:val="20"/>
              </w:rPr>
            </w:pPr>
          </w:p>
          <w:p w14:paraId="32CBF074" w14:textId="35CD5BB9" w:rsidR="00EC7F41" w:rsidRPr="00A572E2" w:rsidRDefault="00EC7F41" w:rsidP="00EC7F41">
            <w:pPr>
              <w:rPr>
                <w:rFonts w:cstheme="minorHAnsi"/>
                <w:b/>
                <w:bCs/>
                <w:color w:val="000000"/>
                <w:sz w:val="20"/>
                <w:szCs w:val="20"/>
              </w:rPr>
            </w:pPr>
            <w:r w:rsidRPr="00A572E2">
              <w:rPr>
                <w:rFonts w:cstheme="minorHAnsi"/>
                <w:b/>
                <w:bCs/>
                <w:color w:val="000000" w:themeColor="text1"/>
                <w:sz w:val="20"/>
                <w:szCs w:val="20"/>
              </w:rPr>
              <w:t>What We Do</w:t>
            </w:r>
          </w:p>
        </w:tc>
        <w:tc>
          <w:tcPr>
            <w:tcW w:w="1983" w:type="dxa"/>
            <w:shd w:val="clear" w:color="auto" w:fill="E2EFD9" w:themeFill="accent6" w:themeFillTint="33"/>
            <w:vAlign w:val="bottom"/>
          </w:tcPr>
          <w:p w14:paraId="54D46CE1" w14:textId="2244A5A5" w:rsidR="00EC7F41" w:rsidRPr="00A572E2" w:rsidRDefault="00EC7F41" w:rsidP="00EC7F41">
            <w:pPr>
              <w:rPr>
                <w:rFonts w:cstheme="minorHAnsi"/>
                <w:color w:val="000000"/>
                <w:sz w:val="20"/>
                <w:szCs w:val="20"/>
              </w:rPr>
            </w:pPr>
            <w:r w:rsidRPr="00A572E2">
              <w:rPr>
                <w:rFonts w:cstheme="minorHAnsi"/>
                <w:b/>
                <w:bCs/>
                <w:color w:val="000000" w:themeColor="text1"/>
                <w:sz w:val="20"/>
                <w:szCs w:val="20"/>
              </w:rPr>
              <w:t>How We Do It</w:t>
            </w:r>
          </w:p>
        </w:tc>
        <w:tc>
          <w:tcPr>
            <w:tcW w:w="1969" w:type="dxa"/>
            <w:shd w:val="clear" w:color="auto" w:fill="E2EFD9" w:themeFill="accent6" w:themeFillTint="33"/>
            <w:vAlign w:val="bottom"/>
          </w:tcPr>
          <w:p w14:paraId="7461CC4D" w14:textId="3E9371D3" w:rsidR="00EC7F41" w:rsidRPr="00A572E2" w:rsidRDefault="00EC7F41" w:rsidP="00EC7F41">
            <w:pPr>
              <w:rPr>
                <w:rFonts w:cstheme="minorHAnsi"/>
                <w:color w:val="000000"/>
                <w:sz w:val="20"/>
                <w:szCs w:val="20"/>
              </w:rPr>
            </w:pPr>
            <w:r w:rsidRPr="00A572E2">
              <w:rPr>
                <w:rFonts w:cstheme="minorHAnsi"/>
                <w:b/>
                <w:bCs/>
                <w:color w:val="000000" w:themeColor="text1"/>
                <w:sz w:val="20"/>
                <w:szCs w:val="20"/>
              </w:rPr>
              <w:t>How Does This Help?</w:t>
            </w:r>
          </w:p>
        </w:tc>
        <w:tc>
          <w:tcPr>
            <w:tcW w:w="2207" w:type="dxa"/>
            <w:vAlign w:val="bottom"/>
          </w:tcPr>
          <w:p w14:paraId="66E79AA2" w14:textId="39827F0C" w:rsidR="00EC7F41" w:rsidRPr="00A572E2" w:rsidRDefault="00EC7F41" w:rsidP="00EC7F41">
            <w:pPr>
              <w:rPr>
                <w:rFonts w:cstheme="minorHAnsi"/>
                <w:color w:val="000000" w:themeColor="text1"/>
                <w:sz w:val="20"/>
                <w:szCs w:val="20"/>
              </w:rPr>
            </w:pPr>
            <w:r w:rsidRPr="00A572E2">
              <w:rPr>
                <w:rFonts w:cstheme="minorHAnsi"/>
                <w:b/>
                <w:bCs/>
                <w:color w:val="000000" w:themeColor="text1"/>
                <w:sz w:val="20"/>
                <w:szCs w:val="20"/>
              </w:rPr>
              <w:t>Spiritual/Philos. Level</w:t>
            </w:r>
          </w:p>
        </w:tc>
        <w:tc>
          <w:tcPr>
            <w:tcW w:w="2220" w:type="dxa"/>
            <w:shd w:val="clear" w:color="auto" w:fill="FBE4D5" w:themeFill="accent2" w:themeFillTint="33"/>
            <w:vAlign w:val="bottom"/>
          </w:tcPr>
          <w:p w14:paraId="5E243202" w14:textId="5E50CF91" w:rsidR="00EC7F41" w:rsidRPr="00A572E2" w:rsidRDefault="00EC7F41" w:rsidP="00EC7F41">
            <w:pPr>
              <w:rPr>
                <w:rFonts w:cstheme="minorHAnsi"/>
                <w:color w:val="000000" w:themeColor="text1"/>
                <w:sz w:val="20"/>
                <w:szCs w:val="20"/>
              </w:rPr>
            </w:pPr>
            <w:r w:rsidRPr="00A572E2">
              <w:rPr>
                <w:rFonts w:cstheme="minorHAnsi"/>
                <w:b/>
                <w:bCs/>
                <w:color w:val="000000" w:themeColor="text1"/>
                <w:sz w:val="20"/>
                <w:szCs w:val="20"/>
              </w:rPr>
              <w:t>The Cultural Level</w:t>
            </w:r>
          </w:p>
        </w:tc>
        <w:tc>
          <w:tcPr>
            <w:tcW w:w="1969" w:type="dxa"/>
            <w:shd w:val="clear" w:color="auto" w:fill="D9E2F3" w:themeFill="accent1" w:themeFillTint="33"/>
            <w:vAlign w:val="bottom"/>
          </w:tcPr>
          <w:p w14:paraId="2D9F6BEA" w14:textId="5D37D034" w:rsidR="00EC7F41" w:rsidRPr="00A572E2" w:rsidRDefault="00EC7F41" w:rsidP="00EC7F41">
            <w:pPr>
              <w:rPr>
                <w:rFonts w:cstheme="minorHAnsi"/>
                <w:color w:val="000000" w:themeColor="text1"/>
                <w:sz w:val="20"/>
                <w:szCs w:val="20"/>
              </w:rPr>
            </w:pPr>
            <w:r w:rsidRPr="00A572E2">
              <w:rPr>
                <w:rFonts w:cstheme="minorHAnsi"/>
                <w:b/>
                <w:bCs/>
                <w:color w:val="000000" w:themeColor="text1"/>
                <w:sz w:val="20"/>
                <w:szCs w:val="20"/>
              </w:rPr>
              <w:t>The Individual Level</w:t>
            </w:r>
          </w:p>
        </w:tc>
        <w:tc>
          <w:tcPr>
            <w:tcW w:w="1981" w:type="dxa"/>
            <w:shd w:val="clear" w:color="auto" w:fill="FFF2CC" w:themeFill="accent4" w:themeFillTint="33"/>
            <w:vAlign w:val="bottom"/>
          </w:tcPr>
          <w:p w14:paraId="57FBCD24" w14:textId="413B55A0" w:rsidR="00EC7F41" w:rsidRPr="00A572E2" w:rsidRDefault="00EC7F41" w:rsidP="00EC7F41">
            <w:pPr>
              <w:rPr>
                <w:rFonts w:cstheme="minorHAnsi"/>
                <w:color w:val="000000" w:themeColor="text1"/>
                <w:sz w:val="20"/>
                <w:szCs w:val="20"/>
              </w:rPr>
            </w:pPr>
            <w:r w:rsidRPr="00A572E2">
              <w:rPr>
                <w:rFonts w:cstheme="minorHAnsi"/>
                <w:b/>
                <w:bCs/>
                <w:color w:val="000000" w:themeColor="text1"/>
                <w:sz w:val="20"/>
                <w:szCs w:val="20"/>
              </w:rPr>
              <w:t>The Economic Level</w:t>
            </w:r>
          </w:p>
        </w:tc>
      </w:tr>
      <w:tr w:rsidR="00971D39" w:rsidRPr="00A572E2" w14:paraId="1DE8E508" w14:textId="77777777" w:rsidTr="00563DFD">
        <w:tc>
          <w:tcPr>
            <w:tcW w:w="1971" w:type="dxa"/>
            <w:shd w:val="clear" w:color="auto" w:fill="E2EFD9" w:themeFill="accent6" w:themeFillTint="33"/>
          </w:tcPr>
          <w:p w14:paraId="386B6833" w14:textId="77777777" w:rsidR="000D4B35" w:rsidRPr="00A572E2" w:rsidRDefault="000D4B35" w:rsidP="00563DFD">
            <w:pPr>
              <w:rPr>
                <w:rFonts w:cstheme="minorHAnsi"/>
                <w:b/>
                <w:bCs/>
                <w:color w:val="000000"/>
                <w:sz w:val="20"/>
                <w:szCs w:val="20"/>
              </w:rPr>
            </w:pPr>
            <w:r w:rsidRPr="00A572E2">
              <w:rPr>
                <w:rFonts w:cstheme="minorHAnsi"/>
                <w:b/>
                <w:bCs/>
                <w:color w:val="000000"/>
                <w:sz w:val="20"/>
                <w:szCs w:val="20"/>
              </w:rPr>
              <w:t>Investigation and Research into Man/Women and Eros-Related issues</w:t>
            </w:r>
          </w:p>
          <w:p w14:paraId="0B8931C4" w14:textId="77777777" w:rsidR="000D4B35" w:rsidRPr="00A572E2" w:rsidRDefault="000D4B35" w:rsidP="00563DFD">
            <w:pPr>
              <w:rPr>
                <w:rFonts w:cstheme="minorHAnsi"/>
                <w:b/>
                <w:bCs/>
                <w:color w:val="000000"/>
                <w:sz w:val="20"/>
                <w:szCs w:val="20"/>
              </w:rPr>
            </w:pPr>
          </w:p>
          <w:p w14:paraId="2946D963" w14:textId="28A0DB21" w:rsidR="000D4B35" w:rsidRPr="00A572E2" w:rsidRDefault="000D4B35" w:rsidP="00563DFD">
            <w:pPr>
              <w:rPr>
                <w:rFonts w:cstheme="minorHAnsi"/>
                <w:sz w:val="20"/>
                <w:szCs w:val="20"/>
              </w:rPr>
            </w:pPr>
          </w:p>
        </w:tc>
        <w:tc>
          <w:tcPr>
            <w:tcW w:w="1983" w:type="dxa"/>
            <w:shd w:val="clear" w:color="auto" w:fill="E2EFD9" w:themeFill="accent6" w:themeFillTint="33"/>
          </w:tcPr>
          <w:p w14:paraId="1E0E72C0" w14:textId="0072950C" w:rsidR="000D4B35" w:rsidRPr="00A572E2" w:rsidRDefault="000D4B35" w:rsidP="00563DFD">
            <w:pPr>
              <w:rPr>
                <w:rFonts w:cstheme="minorHAnsi"/>
                <w:sz w:val="20"/>
                <w:szCs w:val="20"/>
              </w:rPr>
            </w:pPr>
            <w:r w:rsidRPr="00A572E2">
              <w:rPr>
                <w:rFonts w:cstheme="minorHAnsi"/>
                <w:color w:val="000000"/>
                <w:sz w:val="20"/>
                <w:szCs w:val="20"/>
              </w:rPr>
              <w:t xml:space="preserve">Investigation into these issues </w:t>
            </w:r>
            <w:r w:rsidR="00EC7F41" w:rsidRPr="00A572E2">
              <w:rPr>
                <w:rFonts w:cstheme="minorHAnsi"/>
                <w:color w:val="000000"/>
                <w:sz w:val="20"/>
                <w:szCs w:val="20"/>
              </w:rPr>
              <w:t>occur</w:t>
            </w:r>
            <w:r w:rsidRPr="00A572E2">
              <w:rPr>
                <w:rFonts w:cstheme="minorHAnsi"/>
                <w:color w:val="000000"/>
                <w:sz w:val="20"/>
                <w:szCs w:val="20"/>
              </w:rPr>
              <w:t xml:space="preserve"> frequently, depending on what’s up in the community.  </w:t>
            </w:r>
            <w:r w:rsidR="00EC7F41" w:rsidRPr="00A572E2">
              <w:rPr>
                <w:rFonts w:cstheme="minorHAnsi"/>
                <w:color w:val="000000"/>
                <w:sz w:val="20"/>
                <w:szCs w:val="20"/>
              </w:rPr>
              <w:t>More o</w:t>
            </w:r>
            <w:r w:rsidRPr="00A572E2">
              <w:rPr>
                <w:rFonts w:cstheme="minorHAnsi"/>
                <w:color w:val="000000"/>
                <w:sz w:val="20"/>
                <w:szCs w:val="20"/>
              </w:rPr>
              <w:t xml:space="preserve">ften, </w:t>
            </w:r>
            <w:r w:rsidR="00EC7F41" w:rsidRPr="00A572E2">
              <w:rPr>
                <w:rFonts w:cstheme="minorHAnsi"/>
                <w:color w:val="000000"/>
                <w:sz w:val="20"/>
                <w:szCs w:val="20"/>
              </w:rPr>
              <w:t xml:space="preserve">however, </w:t>
            </w:r>
            <w:r w:rsidRPr="00A572E2">
              <w:rPr>
                <w:rFonts w:cstheme="minorHAnsi"/>
                <w:color w:val="000000"/>
                <w:sz w:val="20"/>
                <w:szCs w:val="20"/>
              </w:rPr>
              <w:t>they are discussed in informal, spontaneous gatherings</w:t>
            </w:r>
            <w:r w:rsidR="00EC7F41" w:rsidRPr="00A572E2">
              <w:rPr>
                <w:rFonts w:cstheme="minorHAnsi"/>
                <w:color w:val="000000"/>
                <w:sz w:val="20"/>
                <w:szCs w:val="20"/>
              </w:rPr>
              <w:t>.</w:t>
            </w:r>
          </w:p>
        </w:tc>
        <w:tc>
          <w:tcPr>
            <w:tcW w:w="1969" w:type="dxa"/>
            <w:shd w:val="clear" w:color="auto" w:fill="E2EFD9" w:themeFill="accent6" w:themeFillTint="33"/>
          </w:tcPr>
          <w:p w14:paraId="2B54E3AD" w14:textId="77777777" w:rsidR="000D4B35" w:rsidRPr="00A572E2" w:rsidRDefault="000D4B35" w:rsidP="00563DFD">
            <w:pPr>
              <w:rPr>
                <w:rFonts w:cstheme="minorHAnsi"/>
                <w:sz w:val="20"/>
                <w:szCs w:val="20"/>
              </w:rPr>
            </w:pPr>
            <w:r w:rsidRPr="00A572E2">
              <w:rPr>
                <w:rFonts w:cstheme="minorHAnsi"/>
                <w:color w:val="000000"/>
                <w:sz w:val="20"/>
                <w:szCs w:val="20"/>
              </w:rPr>
              <w:t>Deepening our research into what is, and what could be between men and women; by creating affectionate bonds between people in our community; by enlarging our space of intimacy.</w:t>
            </w:r>
          </w:p>
        </w:tc>
        <w:tc>
          <w:tcPr>
            <w:tcW w:w="2207" w:type="dxa"/>
          </w:tcPr>
          <w:p w14:paraId="72AF38F7" w14:textId="77777777" w:rsidR="000D4B35" w:rsidRPr="00A572E2" w:rsidRDefault="000D4B35" w:rsidP="00563DFD">
            <w:pPr>
              <w:rPr>
                <w:rFonts w:cstheme="minorHAnsi"/>
                <w:sz w:val="20"/>
                <w:szCs w:val="20"/>
              </w:rPr>
            </w:pPr>
            <w:r w:rsidRPr="00A572E2">
              <w:rPr>
                <w:rFonts w:cstheme="minorHAnsi"/>
                <w:color w:val="000000" w:themeColor="text1"/>
                <w:sz w:val="20"/>
                <w:szCs w:val="20"/>
              </w:rPr>
              <w:t>Part of our philosophical heritage comes from Tamera, where men/women issues have been, and continue to be, a primary avenue of exploration for the Tamera community.  We are following in their footsteps.</w:t>
            </w:r>
          </w:p>
        </w:tc>
        <w:tc>
          <w:tcPr>
            <w:tcW w:w="2220" w:type="dxa"/>
            <w:shd w:val="clear" w:color="auto" w:fill="FBE4D5" w:themeFill="accent2" w:themeFillTint="33"/>
          </w:tcPr>
          <w:p w14:paraId="472942C2" w14:textId="77777777" w:rsidR="000D4B35" w:rsidRPr="00A572E2" w:rsidRDefault="000D4B35" w:rsidP="00563DFD">
            <w:pPr>
              <w:rPr>
                <w:rFonts w:cstheme="minorHAnsi"/>
                <w:sz w:val="20"/>
                <w:szCs w:val="20"/>
              </w:rPr>
            </w:pPr>
            <w:r w:rsidRPr="00A572E2">
              <w:rPr>
                <w:rFonts w:cstheme="minorHAnsi"/>
                <w:color w:val="000000" w:themeColor="text1"/>
                <w:sz w:val="20"/>
                <w:szCs w:val="20"/>
              </w:rPr>
              <w:t>Man/women issues at the cultural level have a huge impact on individual well-being, and the ability to fully express oneself in relationships.</w:t>
            </w:r>
          </w:p>
        </w:tc>
        <w:tc>
          <w:tcPr>
            <w:tcW w:w="1969" w:type="dxa"/>
            <w:shd w:val="clear" w:color="auto" w:fill="D9E2F3" w:themeFill="accent1" w:themeFillTint="33"/>
          </w:tcPr>
          <w:p w14:paraId="14F2DD07" w14:textId="77777777" w:rsidR="000D4B35" w:rsidRPr="00A572E2" w:rsidRDefault="000D4B35" w:rsidP="00563DFD">
            <w:pPr>
              <w:rPr>
                <w:rFonts w:cstheme="minorHAnsi"/>
                <w:sz w:val="20"/>
                <w:szCs w:val="20"/>
              </w:rPr>
            </w:pPr>
            <w:r w:rsidRPr="00A572E2">
              <w:rPr>
                <w:rFonts w:cstheme="minorHAnsi"/>
                <w:color w:val="000000" w:themeColor="text1"/>
                <w:sz w:val="20"/>
                <w:szCs w:val="20"/>
              </w:rPr>
              <w:t>Man/women issues have a huge impact on individual well-being, and the ability to fully express oneself.</w:t>
            </w:r>
          </w:p>
        </w:tc>
        <w:tc>
          <w:tcPr>
            <w:tcW w:w="1981" w:type="dxa"/>
            <w:shd w:val="clear" w:color="auto" w:fill="FFF2CC" w:themeFill="accent4" w:themeFillTint="33"/>
          </w:tcPr>
          <w:p w14:paraId="44161322" w14:textId="77777777" w:rsidR="000D4B35" w:rsidRPr="00A572E2" w:rsidRDefault="000D4B35" w:rsidP="00563DFD">
            <w:pPr>
              <w:rPr>
                <w:rFonts w:cstheme="minorHAnsi"/>
                <w:sz w:val="20"/>
                <w:szCs w:val="20"/>
              </w:rPr>
            </w:pPr>
            <w:r w:rsidRPr="00A572E2">
              <w:rPr>
                <w:rFonts w:cstheme="minorHAnsi"/>
                <w:color w:val="000000" w:themeColor="text1"/>
                <w:sz w:val="20"/>
                <w:szCs w:val="20"/>
              </w:rPr>
              <w:t>Sex and eros conflicts lead to the breakup of primary relationships as much, and maybe more so, than any other cause.  These breakups often have significant economic costs.</w:t>
            </w:r>
          </w:p>
        </w:tc>
      </w:tr>
      <w:tr w:rsidR="00971D39" w:rsidRPr="00A572E2" w14:paraId="2F1B884D" w14:textId="77777777" w:rsidTr="00563DFD">
        <w:tc>
          <w:tcPr>
            <w:tcW w:w="1971" w:type="dxa"/>
            <w:shd w:val="clear" w:color="auto" w:fill="E2EFD9" w:themeFill="accent6" w:themeFillTint="33"/>
          </w:tcPr>
          <w:p w14:paraId="0AA72A0B" w14:textId="77777777" w:rsidR="000D4B35" w:rsidRPr="00A572E2" w:rsidRDefault="000D4B35" w:rsidP="00563DFD">
            <w:pPr>
              <w:rPr>
                <w:rFonts w:cstheme="minorHAnsi"/>
                <w:sz w:val="20"/>
                <w:szCs w:val="20"/>
              </w:rPr>
            </w:pPr>
            <w:r w:rsidRPr="00A572E2">
              <w:rPr>
                <w:rFonts w:cstheme="minorHAnsi"/>
                <w:b/>
                <w:bCs/>
                <w:color w:val="000000"/>
                <w:sz w:val="20"/>
                <w:szCs w:val="20"/>
              </w:rPr>
              <w:t>Sex and Intimacy Groups</w:t>
            </w:r>
          </w:p>
        </w:tc>
        <w:tc>
          <w:tcPr>
            <w:tcW w:w="1983" w:type="dxa"/>
            <w:shd w:val="clear" w:color="auto" w:fill="E2EFD9" w:themeFill="accent6" w:themeFillTint="33"/>
          </w:tcPr>
          <w:p w14:paraId="4A049C12" w14:textId="31F5CD6C" w:rsidR="000D4B35" w:rsidRPr="00A572E2" w:rsidRDefault="000D4B35" w:rsidP="00563DFD">
            <w:pPr>
              <w:rPr>
                <w:rFonts w:cstheme="minorHAnsi"/>
                <w:sz w:val="20"/>
                <w:szCs w:val="20"/>
              </w:rPr>
            </w:pPr>
            <w:r w:rsidRPr="00A572E2">
              <w:rPr>
                <w:rFonts w:cstheme="minorHAnsi"/>
                <w:color w:val="000000"/>
                <w:sz w:val="20"/>
                <w:szCs w:val="20"/>
              </w:rPr>
              <w:t xml:space="preserve">Smallish (4-7 people) </w:t>
            </w:r>
            <w:r w:rsidR="00EC7F41" w:rsidRPr="00A572E2">
              <w:rPr>
                <w:rFonts w:cstheme="minorHAnsi"/>
                <w:color w:val="000000"/>
                <w:sz w:val="20"/>
                <w:szCs w:val="20"/>
              </w:rPr>
              <w:t xml:space="preserve">groups </w:t>
            </w:r>
            <w:r w:rsidRPr="00A572E2">
              <w:rPr>
                <w:rFonts w:cstheme="minorHAnsi"/>
                <w:color w:val="000000"/>
                <w:sz w:val="20"/>
                <w:szCs w:val="20"/>
              </w:rPr>
              <w:t>focusing on topics related to sex and intimacy.  The groups, so far, have focused on issues of interest for their specific members.</w:t>
            </w:r>
          </w:p>
        </w:tc>
        <w:tc>
          <w:tcPr>
            <w:tcW w:w="1969" w:type="dxa"/>
            <w:shd w:val="clear" w:color="auto" w:fill="E2EFD9" w:themeFill="accent6" w:themeFillTint="33"/>
          </w:tcPr>
          <w:p w14:paraId="2DE44198" w14:textId="322F0FD5" w:rsidR="000D4B35" w:rsidRPr="00A572E2" w:rsidRDefault="000D4B35" w:rsidP="00563DFD">
            <w:pPr>
              <w:rPr>
                <w:rFonts w:cstheme="minorHAnsi"/>
                <w:sz w:val="20"/>
                <w:szCs w:val="20"/>
              </w:rPr>
            </w:pPr>
            <w:r w:rsidRPr="00A572E2">
              <w:rPr>
                <w:rFonts w:cstheme="minorHAnsi"/>
                <w:color w:val="000000"/>
                <w:sz w:val="20"/>
                <w:szCs w:val="20"/>
              </w:rPr>
              <w:t>Our sexual lives, and the associated personal intimacy, have a great deal to do with group, couple, and individual happiness.  We consider this a primary topic in the community</w:t>
            </w:r>
            <w:r w:rsidR="00EC7F41" w:rsidRPr="00A572E2">
              <w:rPr>
                <w:rFonts w:cstheme="minorHAnsi"/>
                <w:color w:val="000000"/>
                <w:sz w:val="20"/>
                <w:szCs w:val="20"/>
              </w:rPr>
              <w:t>.</w:t>
            </w:r>
          </w:p>
        </w:tc>
        <w:tc>
          <w:tcPr>
            <w:tcW w:w="2207" w:type="dxa"/>
          </w:tcPr>
          <w:p w14:paraId="28B54301" w14:textId="77777777" w:rsidR="000D4B35" w:rsidRPr="00A572E2" w:rsidRDefault="000D4B35" w:rsidP="00563DFD">
            <w:pPr>
              <w:rPr>
                <w:rFonts w:cstheme="minorHAnsi"/>
                <w:sz w:val="20"/>
                <w:szCs w:val="20"/>
              </w:rPr>
            </w:pPr>
          </w:p>
        </w:tc>
        <w:tc>
          <w:tcPr>
            <w:tcW w:w="2220" w:type="dxa"/>
            <w:shd w:val="clear" w:color="auto" w:fill="FBE4D5" w:themeFill="accent2" w:themeFillTint="33"/>
          </w:tcPr>
          <w:p w14:paraId="4CD84E96" w14:textId="77777777" w:rsidR="000D4B35" w:rsidRPr="00A572E2" w:rsidRDefault="000D4B35" w:rsidP="00563DFD">
            <w:pPr>
              <w:rPr>
                <w:rFonts w:cstheme="minorHAnsi"/>
                <w:sz w:val="20"/>
                <w:szCs w:val="20"/>
              </w:rPr>
            </w:pPr>
          </w:p>
        </w:tc>
        <w:tc>
          <w:tcPr>
            <w:tcW w:w="1969" w:type="dxa"/>
            <w:shd w:val="clear" w:color="auto" w:fill="D9E2F3" w:themeFill="accent1" w:themeFillTint="33"/>
          </w:tcPr>
          <w:p w14:paraId="214BA670" w14:textId="527F28DB" w:rsidR="000D4B35" w:rsidRPr="00A572E2" w:rsidRDefault="000D4B35" w:rsidP="00563DFD">
            <w:pPr>
              <w:rPr>
                <w:rFonts w:cstheme="minorHAnsi"/>
                <w:sz w:val="20"/>
                <w:szCs w:val="20"/>
              </w:rPr>
            </w:pPr>
          </w:p>
        </w:tc>
        <w:tc>
          <w:tcPr>
            <w:tcW w:w="1981" w:type="dxa"/>
            <w:shd w:val="clear" w:color="auto" w:fill="FFF2CC" w:themeFill="accent4" w:themeFillTint="33"/>
          </w:tcPr>
          <w:p w14:paraId="6E3CD746" w14:textId="77777777" w:rsidR="000D4B35" w:rsidRPr="00A572E2" w:rsidRDefault="000D4B35" w:rsidP="00563DFD">
            <w:pPr>
              <w:rPr>
                <w:rFonts w:cstheme="minorHAnsi"/>
                <w:sz w:val="20"/>
                <w:szCs w:val="20"/>
              </w:rPr>
            </w:pPr>
          </w:p>
        </w:tc>
      </w:tr>
      <w:tr w:rsidR="00971D39" w:rsidRPr="00A572E2" w14:paraId="11746F4F" w14:textId="77777777" w:rsidTr="00563DFD">
        <w:tc>
          <w:tcPr>
            <w:tcW w:w="1971" w:type="dxa"/>
            <w:shd w:val="clear" w:color="auto" w:fill="E2EFD9" w:themeFill="accent6" w:themeFillTint="33"/>
          </w:tcPr>
          <w:p w14:paraId="4E48ACCA" w14:textId="3E0345C6" w:rsidR="000D4B35" w:rsidRPr="00A572E2" w:rsidRDefault="00EC7F41" w:rsidP="00563DFD">
            <w:pPr>
              <w:rPr>
                <w:rFonts w:cstheme="minorHAnsi"/>
                <w:sz w:val="20"/>
                <w:szCs w:val="20"/>
              </w:rPr>
            </w:pPr>
            <w:r w:rsidRPr="00A572E2">
              <w:rPr>
                <w:rFonts w:cstheme="minorHAnsi"/>
                <w:b/>
                <w:bCs/>
                <w:color w:val="000000"/>
                <w:sz w:val="20"/>
                <w:szCs w:val="20"/>
              </w:rPr>
              <w:t xml:space="preserve">Practicing </w:t>
            </w:r>
            <w:r w:rsidRPr="00A572E2">
              <w:rPr>
                <w:rFonts w:cstheme="minorHAnsi"/>
                <w:b/>
                <w:bCs/>
                <w:color w:val="0432FF"/>
                <w:sz w:val="20"/>
                <w:szCs w:val="20"/>
              </w:rPr>
              <w:t>Alternative Relationships such as polyamory</w:t>
            </w:r>
          </w:p>
        </w:tc>
        <w:tc>
          <w:tcPr>
            <w:tcW w:w="1983" w:type="dxa"/>
            <w:shd w:val="clear" w:color="auto" w:fill="E2EFD9" w:themeFill="accent6" w:themeFillTint="33"/>
          </w:tcPr>
          <w:p w14:paraId="5519B1C6" w14:textId="402D2592" w:rsidR="000D4B35" w:rsidRPr="00A572E2" w:rsidRDefault="000D4B35" w:rsidP="00563DFD">
            <w:pPr>
              <w:rPr>
                <w:rFonts w:cstheme="minorHAnsi"/>
                <w:sz w:val="20"/>
                <w:szCs w:val="20"/>
              </w:rPr>
            </w:pPr>
            <w:r w:rsidRPr="00A572E2">
              <w:rPr>
                <w:rFonts w:cstheme="minorHAnsi"/>
                <w:color w:val="000000"/>
                <w:sz w:val="20"/>
                <w:szCs w:val="20"/>
              </w:rPr>
              <w:t>Alternative relationship</w:t>
            </w:r>
            <w:r w:rsidR="00DB0477" w:rsidRPr="00A572E2">
              <w:rPr>
                <w:rFonts w:cstheme="minorHAnsi"/>
                <w:color w:val="000000"/>
                <w:sz w:val="20"/>
                <w:szCs w:val="20"/>
              </w:rPr>
              <w:t>s</w:t>
            </w:r>
            <w:r w:rsidRPr="00A572E2">
              <w:rPr>
                <w:rFonts w:cstheme="minorHAnsi"/>
                <w:color w:val="000000"/>
                <w:sz w:val="20"/>
                <w:szCs w:val="20"/>
              </w:rPr>
              <w:t xml:space="preserve"> (</w:t>
            </w:r>
            <w:proofErr w:type="gramStart"/>
            <w:r w:rsidR="00DB0477" w:rsidRPr="00A572E2">
              <w:rPr>
                <w:rFonts w:cstheme="minorHAnsi"/>
                <w:color w:val="000000"/>
                <w:sz w:val="20"/>
                <w:szCs w:val="20"/>
              </w:rPr>
              <w:t>e.g.</w:t>
            </w:r>
            <w:proofErr w:type="gramEnd"/>
            <w:r w:rsidRPr="00A572E2">
              <w:rPr>
                <w:rFonts w:cstheme="minorHAnsi"/>
                <w:color w:val="000000"/>
                <w:sz w:val="20"/>
                <w:szCs w:val="20"/>
              </w:rPr>
              <w:t xml:space="preserve"> polyamory) are assumed as possible for </w:t>
            </w:r>
            <w:r w:rsidR="00DB0477" w:rsidRPr="00A572E2">
              <w:rPr>
                <w:rFonts w:cstheme="minorHAnsi"/>
                <w:color w:val="000000"/>
                <w:sz w:val="20"/>
                <w:szCs w:val="20"/>
              </w:rPr>
              <w:t>SC</w:t>
            </w:r>
            <w:r w:rsidRPr="00A572E2">
              <w:rPr>
                <w:rFonts w:cstheme="minorHAnsi"/>
                <w:color w:val="000000"/>
                <w:sz w:val="20"/>
                <w:szCs w:val="20"/>
              </w:rPr>
              <w:t xml:space="preserve"> members. There is no </w:t>
            </w:r>
            <w:r w:rsidR="00DB0477" w:rsidRPr="00A572E2">
              <w:rPr>
                <w:rFonts w:cstheme="minorHAnsi"/>
                <w:color w:val="000000"/>
                <w:sz w:val="20"/>
                <w:szCs w:val="20"/>
              </w:rPr>
              <w:t xml:space="preserve">favoritism </w:t>
            </w:r>
            <w:r w:rsidRPr="00A572E2">
              <w:rPr>
                <w:rFonts w:cstheme="minorHAnsi"/>
                <w:color w:val="000000"/>
                <w:sz w:val="20"/>
                <w:szCs w:val="20"/>
              </w:rPr>
              <w:t>towards one kind of relationship structure over another.</w:t>
            </w:r>
          </w:p>
        </w:tc>
        <w:tc>
          <w:tcPr>
            <w:tcW w:w="1969" w:type="dxa"/>
            <w:shd w:val="clear" w:color="auto" w:fill="E2EFD9" w:themeFill="accent6" w:themeFillTint="33"/>
          </w:tcPr>
          <w:p w14:paraId="55C5E473" w14:textId="77777777" w:rsidR="000D4B35" w:rsidRPr="00A572E2" w:rsidRDefault="000D4B35" w:rsidP="00563DFD">
            <w:pPr>
              <w:rPr>
                <w:rFonts w:cstheme="minorHAnsi"/>
                <w:sz w:val="20"/>
                <w:szCs w:val="20"/>
              </w:rPr>
            </w:pPr>
            <w:r w:rsidRPr="00A572E2">
              <w:rPr>
                <w:rFonts w:cstheme="minorHAnsi"/>
                <w:color w:val="000000"/>
                <w:sz w:val="20"/>
                <w:szCs w:val="20"/>
              </w:rPr>
              <w:t xml:space="preserve">Alternative relationship strategies can lead to significant conflict between people who are romantically linked, e.g., jealousy.  </w:t>
            </w:r>
          </w:p>
        </w:tc>
        <w:tc>
          <w:tcPr>
            <w:tcW w:w="2207" w:type="dxa"/>
          </w:tcPr>
          <w:p w14:paraId="23DA02B8" w14:textId="77777777" w:rsidR="000D4B35" w:rsidRPr="00A572E2" w:rsidRDefault="000D4B35" w:rsidP="00563DFD">
            <w:pPr>
              <w:rPr>
                <w:rFonts w:cstheme="minorHAnsi"/>
                <w:sz w:val="20"/>
                <w:szCs w:val="20"/>
              </w:rPr>
            </w:pPr>
          </w:p>
        </w:tc>
        <w:tc>
          <w:tcPr>
            <w:tcW w:w="2220" w:type="dxa"/>
            <w:shd w:val="clear" w:color="auto" w:fill="FBE4D5" w:themeFill="accent2" w:themeFillTint="33"/>
          </w:tcPr>
          <w:p w14:paraId="7DA718BE" w14:textId="77777777" w:rsidR="000D4B35" w:rsidRPr="00A572E2" w:rsidRDefault="000D4B35" w:rsidP="00563DFD">
            <w:pPr>
              <w:rPr>
                <w:rFonts w:cstheme="minorHAnsi"/>
                <w:sz w:val="20"/>
                <w:szCs w:val="20"/>
              </w:rPr>
            </w:pPr>
            <w:r w:rsidRPr="00A572E2">
              <w:rPr>
                <w:rFonts w:cstheme="minorHAnsi"/>
                <w:color w:val="000000"/>
                <w:sz w:val="20"/>
                <w:szCs w:val="20"/>
              </w:rPr>
              <w:t>Cultural strictures limiting what's possible in emotional, romantic, and sexual relationships, produces significant personal, group, and cultural harm.</w:t>
            </w:r>
          </w:p>
        </w:tc>
        <w:tc>
          <w:tcPr>
            <w:tcW w:w="1969" w:type="dxa"/>
            <w:shd w:val="clear" w:color="auto" w:fill="D9E2F3" w:themeFill="accent1" w:themeFillTint="33"/>
          </w:tcPr>
          <w:p w14:paraId="0E6D314E" w14:textId="77777777" w:rsidR="000D4B35" w:rsidRPr="00A572E2" w:rsidRDefault="000D4B35" w:rsidP="00563DFD">
            <w:pPr>
              <w:rPr>
                <w:rFonts w:cstheme="minorHAnsi"/>
                <w:sz w:val="20"/>
                <w:szCs w:val="20"/>
              </w:rPr>
            </w:pPr>
            <w:r w:rsidRPr="00A572E2">
              <w:rPr>
                <w:rFonts w:cstheme="minorHAnsi"/>
                <w:color w:val="000000"/>
                <w:sz w:val="20"/>
                <w:szCs w:val="20"/>
              </w:rPr>
              <w:t>Individual (or couples) coaching is often useful for relationship issues such as jealousy.</w:t>
            </w:r>
          </w:p>
        </w:tc>
        <w:tc>
          <w:tcPr>
            <w:tcW w:w="1981" w:type="dxa"/>
            <w:shd w:val="clear" w:color="auto" w:fill="FFF2CC" w:themeFill="accent4" w:themeFillTint="33"/>
          </w:tcPr>
          <w:p w14:paraId="0E092F9E" w14:textId="77777777" w:rsidR="000D4B35" w:rsidRPr="00A572E2" w:rsidRDefault="000D4B35" w:rsidP="00563DFD">
            <w:pPr>
              <w:rPr>
                <w:rFonts w:cstheme="minorHAnsi"/>
                <w:sz w:val="20"/>
                <w:szCs w:val="20"/>
              </w:rPr>
            </w:pPr>
            <w:r w:rsidRPr="00A572E2">
              <w:rPr>
                <w:rFonts w:cstheme="minorHAnsi"/>
                <w:color w:val="000000"/>
                <w:sz w:val="20"/>
                <w:szCs w:val="20"/>
              </w:rPr>
              <w:t> </w:t>
            </w:r>
          </w:p>
        </w:tc>
      </w:tr>
      <w:tr w:rsidR="00971D39" w:rsidRPr="00A572E2" w14:paraId="44C9E2A2" w14:textId="77777777" w:rsidTr="00563DFD">
        <w:tc>
          <w:tcPr>
            <w:tcW w:w="1971" w:type="dxa"/>
            <w:shd w:val="clear" w:color="auto" w:fill="E2EFD9" w:themeFill="accent6" w:themeFillTint="33"/>
          </w:tcPr>
          <w:p w14:paraId="3ADED1F0" w14:textId="46E56DF5" w:rsidR="000D4B35" w:rsidRPr="00A572E2" w:rsidRDefault="000D4B35" w:rsidP="00563DFD">
            <w:pPr>
              <w:rPr>
                <w:rFonts w:cstheme="minorHAnsi"/>
                <w:sz w:val="20"/>
                <w:szCs w:val="20"/>
              </w:rPr>
            </w:pPr>
            <w:r w:rsidRPr="00A572E2">
              <w:rPr>
                <w:rFonts w:cstheme="minorHAnsi"/>
                <w:b/>
                <w:bCs/>
                <w:color w:val="000000" w:themeColor="text1"/>
                <w:sz w:val="20"/>
                <w:szCs w:val="20"/>
              </w:rPr>
              <w:t xml:space="preserve">The </w:t>
            </w:r>
            <w:r w:rsidR="00EC7F41" w:rsidRPr="00A572E2">
              <w:rPr>
                <w:rFonts w:cstheme="minorHAnsi"/>
                <w:b/>
                <w:bCs/>
                <w:color w:val="000000" w:themeColor="text1"/>
                <w:sz w:val="20"/>
                <w:szCs w:val="20"/>
              </w:rPr>
              <w:t>Social</w:t>
            </w:r>
            <w:r w:rsidRPr="00A572E2">
              <w:rPr>
                <w:rFonts w:cstheme="minorHAnsi"/>
                <w:b/>
                <w:bCs/>
                <w:color w:val="000000" w:themeColor="text1"/>
                <w:sz w:val="20"/>
                <w:szCs w:val="20"/>
              </w:rPr>
              <w:t xml:space="preserve"> Stuff: </w:t>
            </w:r>
            <w:r w:rsidRPr="00A572E2">
              <w:rPr>
                <w:rFonts w:cstheme="minorHAnsi"/>
                <w:b/>
                <w:bCs/>
                <w:i/>
                <w:iCs/>
                <w:color w:val="000000" w:themeColor="text1"/>
                <w:sz w:val="20"/>
                <w:szCs w:val="20"/>
              </w:rPr>
              <w:t>Movie Nights</w:t>
            </w:r>
            <w:r w:rsidR="00EC7F41" w:rsidRPr="00A572E2">
              <w:rPr>
                <w:rFonts w:cstheme="minorHAnsi"/>
                <w:b/>
                <w:bCs/>
                <w:i/>
                <w:iCs/>
                <w:color w:val="000000" w:themeColor="text1"/>
                <w:sz w:val="20"/>
                <w:szCs w:val="20"/>
              </w:rPr>
              <w:t>,</w:t>
            </w:r>
            <w:r w:rsidRPr="00A572E2">
              <w:rPr>
                <w:rFonts w:cstheme="minorHAnsi"/>
                <w:b/>
                <w:bCs/>
                <w:i/>
                <w:iCs/>
                <w:color w:val="000000" w:themeColor="text1"/>
                <w:sz w:val="20"/>
                <w:szCs w:val="20"/>
              </w:rPr>
              <w:t xml:space="preserve"> Board Games, Dinners, Friends of Star Party.</w:t>
            </w:r>
          </w:p>
        </w:tc>
        <w:tc>
          <w:tcPr>
            <w:tcW w:w="1983" w:type="dxa"/>
            <w:shd w:val="clear" w:color="auto" w:fill="E2EFD9" w:themeFill="accent6" w:themeFillTint="33"/>
          </w:tcPr>
          <w:p w14:paraId="1128AC6C" w14:textId="6383B804" w:rsidR="000D4B35" w:rsidRPr="00A572E2" w:rsidRDefault="000D4B35" w:rsidP="00563DFD">
            <w:pPr>
              <w:rPr>
                <w:rFonts w:cstheme="minorHAnsi"/>
                <w:sz w:val="20"/>
                <w:szCs w:val="20"/>
              </w:rPr>
            </w:pPr>
            <w:r w:rsidRPr="00A572E2">
              <w:rPr>
                <w:rFonts w:cstheme="minorHAnsi"/>
                <w:color w:val="000000"/>
                <w:sz w:val="20"/>
                <w:szCs w:val="20"/>
              </w:rPr>
              <w:t xml:space="preserve">A movie is chosen for </w:t>
            </w:r>
            <w:r w:rsidR="00EC7F41" w:rsidRPr="00A572E2">
              <w:rPr>
                <w:rFonts w:cstheme="minorHAnsi"/>
                <w:color w:val="000000"/>
                <w:sz w:val="20"/>
                <w:szCs w:val="20"/>
              </w:rPr>
              <w:t>most</w:t>
            </w:r>
            <w:r w:rsidRPr="00A572E2">
              <w:rPr>
                <w:rFonts w:cstheme="minorHAnsi"/>
                <w:color w:val="000000"/>
                <w:sz w:val="20"/>
                <w:szCs w:val="20"/>
              </w:rPr>
              <w:t xml:space="preserve"> Saturday night</w:t>
            </w:r>
            <w:r w:rsidR="00EC7F41" w:rsidRPr="00A572E2">
              <w:rPr>
                <w:rFonts w:cstheme="minorHAnsi"/>
                <w:color w:val="000000"/>
                <w:sz w:val="20"/>
                <w:szCs w:val="20"/>
              </w:rPr>
              <w:t>s.</w:t>
            </w:r>
            <w:r w:rsidRPr="00A572E2">
              <w:rPr>
                <w:rFonts w:cstheme="minorHAnsi"/>
                <w:color w:val="000000"/>
                <w:sz w:val="20"/>
                <w:szCs w:val="20"/>
              </w:rPr>
              <w:t xml:space="preserve">  Board games are played regularly by many (not the majority) of people in the community.</w:t>
            </w:r>
          </w:p>
        </w:tc>
        <w:tc>
          <w:tcPr>
            <w:tcW w:w="1969" w:type="dxa"/>
            <w:shd w:val="clear" w:color="auto" w:fill="E2EFD9" w:themeFill="accent6" w:themeFillTint="33"/>
          </w:tcPr>
          <w:p w14:paraId="606B629B" w14:textId="77777777" w:rsidR="000D4B35" w:rsidRPr="00A572E2" w:rsidRDefault="000D4B35" w:rsidP="00563DFD">
            <w:pPr>
              <w:rPr>
                <w:rFonts w:cstheme="minorHAnsi"/>
                <w:sz w:val="20"/>
                <w:szCs w:val="20"/>
              </w:rPr>
            </w:pPr>
            <w:r w:rsidRPr="00A572E2">
              <w:rPr>
                <w:rFonts w:cstheme="minorHAnsi"/>
                <w:color w:val="000000"/>
                <w:sz w:val="20"/>
                <w:szCs w:val="20"/>
              </w:rPr>
              <w:t xml:space="preserve">It's fun. </w:t>
            </w:r>
          </w:p>
        </w:tc>
        <w:tc>
          <w:tcPr>
            <w:tcW w:w="2207" w:type="dxa"/>
          </w:tcPr>
          <w:p w14:paraId="12B2B711" w14:textId="6DD0B1FF" w:rsidR="000D4B35" w:rsidRPr="00A572E2" w:rsidRDefault="000D4B35" w:rsidP="00563DFD">
            <w:pPr>
              <w:rPr>
                <w:rFonts w:cstheme="minorHAnsi"/>
                <w:sz w:val="20"/>
                <w:szCs w:val="20"/>
              </w:rPr>
            </w:pPr>
            <w:r w:rsidRPr="00A572E2">
              <w:rPr>
                <w:rFonts w:cstheme="minorHAnsi"/>
                <w:color w:val="000000"/>
                <w:sz w:val="20"/>
                <w:szCs w:val="20"/>
              </w:rPr>
              <w:t xml:space="preserve">The movies </w:t>
            </w:r>
            <w:r w:rsidR="00EC7F41" w:rsidRPr="00A572E2">
              <w:rPr>
                <w:rFonts w:cstheme="minorHAnsi"/>
                <w:color w:val="000000"/>
                <w:sz w:val="20"/>
                <w:szCs w:val="20"/>
              </w:rPr>
              <w:t>sometimes</w:t>
            </w:r>
            <w:r w:rsidRPr="00A572E2">
              <w:rPr>
                <w:rFonts w:cstheme="minorHAnsi"/>
                <w:color w:val="000000"/>
                <w:sz w:val="20"/>
                <w:szCs w:val="20"/>
              </w:rPr>
              <w:t xml:space="preserve"> center on important spiritual/philosophical themes.</w:t>
            </w:r>
          </w:p>
        </w:tc>
        <w:tc>
          <w:tcPr>
            <w:tcW w:w="2220" w:type="dxa"/>
            <w:shd w:val="clear" w:color="auto" w:fill="FBE4D5" w:themeFill="accent2" w:themeFillTint="33"/>
          </w:tcPr>
          <w:p w14:paraId="6D25CA16"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The movies often center on important cultural, particularly environmental, themes.  Sometimes they’re just fun.</w:t>
            </w:r>
          </w:p>
        </w:tc>
        <w:tc>
          <w:tcPr>
            <w:tcW w:w="1969" w:type="dxa"/>
            <w:shd w:val="clear" w:color="auto" w:fill="D9E2F3" w:themeFill="accent1" w:themeFillTint="33"/>
          </w:tcPr>
          <w:p w14:paraId="5DC68FB2" w14:textId="77777777" w:rsidR="000D4B35" w:rsidRPr="00A572E2" w:rsidRDefault="000D4B35" w:rsidP="00563DFD">
            <w:pPr>
              <w:rPr>
                <w:rFonts w:cstheme="minorHAnsi"/>
                <w:sz w:val="20"/>
                <w:szCs w:val="20"/>
              </w:rPr>
            </w:pPr>
          </w:p>
        </w:tc>
        <w:tc>
          <w:tcPr>
            <w:tcW w:w="1981" w:type="dxa"/>
            <w:shd w:val="clear" w:color="auto" w:fill="FFF2CC" w:themeFill="accent4" w:themeFillTint="33"/>
          </w:tcPr>
          <w:p w14:paraId="25839A79" w14:textId="77777777" w:rsidR="000D4B35" w:rsidRPr="00A572E2" w:rsidRDefault="000D4B35" w:rsidP="00563DFD">
            <w:pPr>
              <w:rPr>
                <w:rFonts w:cstheme="minorHAnsi"/>
                <w:sz w:val="20"/>
                <w:szCs w:val="20"/>
              </w:rPr>
            </w:pPr>
            <w:r w:rsidRPr="00A572E2">
              <w:rPr>
                <w:rFonts w:cstheme="minorHAnsi"/>
                <w:color w:val="000000"/>
                <w:sz w:val="20"/>
                <w:szCs w:val="20"/>
              </w:rPr>
              <w:t xml:space="preserve"> We don’t spend a lot of money on sources of outside entertainment. </w:t>
            </w:r>
          </w:p>
        </w:tc>
      </w:tr>
    </w:tbl>
    <w:p w14:paraId="6ABB8984" w14:textId="77777777" w:rsidR="00971D39" w:rsidRPr="00A572E2" w:rsidRDefault="00971D39">
      <w:pPr>
        <w:rPr>
          <w:sz w:val="20"/>
          <w:szCs w:val="20"/>
        </w:rPr>
      </w:pPr>
      <w:r w:rsidRPr="00A572E2">
        <w:rPr>
          <w:sz w:val="20"/>
          <w:szCs w:val="20"/>
        </w:rPr>
        <w:br w:type="page"/>
      </w: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0D4B35" w:rsidRPr="00A572E2" w14:paraId="29BC4478" w14:textId="77777777" w:rsidTr="00971D39">
        <w:tc>
          <w:tcPr>
            <w:tcW w:w="5923" w:type="dxa"/>
            <w:gridSpan w:val="3"/>
            <w:shd w:val="clear" w:color="auto" w:fill="D9E2F3" w:themeFill="accent1" w:themeFillTint="33"/>
          </w:tcPr>
          <w:p w14:paraId="4B0ADEA7" w14:textId="1B5A1A9C" w:rsidR="000D4B35" w:rsidRPr="00A572E2" w:rsidRDefault="000D4B35" w:rsidP="00563DFD">
            <w:pPr>
              <w:rPr>
                <w:rFonts w:cstheme="minorHAnsi"/>
                <w:sz w:val="20"/>
                <w:szCs w:val="20"/>
              </w:rPr>
            </w:pPr>
            <w:r w:rsidRPr="00A572E2">
              <w:rPr>
                <w:rFonts w:cstheme="minorHAnsi"/>
                <w:sz w:val="20"/>
                <w:szCs w:val="20"/>
              </w:rPr>
              <w:lastRenderedPageBreak/>
              <w:t>The Individual Level</w:t>
            </w:r>
          </w:p>
        </w:tc>
        <w:tc>
          <w:tcPr>
            <w:tcW w:w="8377" w:type="dxa"/>
            <w:gridSpan w:val="4"/>
            <w:shd w:val="clear" w:color="auto" w:fill="D9E2F3" w:themeFill="accent1" w:themeFillTint="33"/>
          </w:tcPr>
          <w:p w14:paraId="7B0C80F6" w14:textId="7793C339" w:rsidR="000D4B35" w:rsidRPr="00A572E2" w:rsidRDefault="005C7D39" w:rsidP="00563DFD">
            <w:pPr>
              <w:rPr>
                <w:rFonts w:cstheme="minorHAnsi"/>
                <w:sz w:val="20"/>
                <w:szCs w:val="20"/>
              </w:rPr>
            </w:pPr>
            <w:r w:rsidRPr="00A572E2">
              <w:rPr>
                <w:rFonts w:cstheme="minorHAnsi"/>
                <w:b/>
                <w:bCs/>
                <w:sz w:val="20"/>
                <w:szCs w:val="20"/>
              </w:rPr>
              <w:t>How Star Community</w:t>
            </w:r>
            <w:r w:rsidR="000D4B35" w:rsidRPr="00A572E2">
              <w:rPr>
                <w:rFonts w:cstheme="minorHAnsi"/>
                <w:b/>
                <w:bCs/>
                <w:sz w:val="20"/>
                <w:szCs w:val="20"/>
              </w:rPr>
              <w:t xml:space="preserve"> Practices in the Individual Level Relate to the Other Levels</w:t>
            </w:r>
          </w:p>
        </w:tc>
      </w:tr>
      <w:tr w:rsidR="000D4B35" w:rsidRPr="00A572E2" w14:paraId="6ED6A007" w14:textId="77777777" w:rsidTr="00563DFD">
        <w:tc>
          <w:tcPr>
            <w:tcW w:w="1971" w:type="dxa"/>
            <w:shd w:val="clear" w:color="auto" w:fill="D9E2F3" w:themeFill="accent1" w:themeFillTint="33"/>
            <w:vAlign w:val="bottom"/>
          </w:tcPr>
          <w:p w14:paraId="369B8709" w14:textId="77777777" w:rsidR="000D4B35" w:rsidRPr="00A572E2" w:rsidRDefault="000D4B35" w:rsidP="00563DFD">
            <w:pPr>
              <w:rPr>
                <w:rFonts w:eastAsia="Times New Roman" w:cstheme="minorHAnsi"/>
                <w:b/>
                <w:bCs/>
                <w:color w:val="000000" w:themeColor="text1"/>
                <w:sz w:val="20"/>
                <w:szCs w:val="20"/>
              </w:rPr>
            </w:pPr>
          </w:p>
          <w:p w14:paraId="07983D23"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What We Do</w:t>
            </w:r>
          </w:p>
        </w:tc>
        <w:tc>
          <w:tcPr>
            <w:tcW w:w="1983" w:type="dxa"/>
            <w:shd w:val="clear" w:color="auto" w:fill="D9E2F3" w:themeFill="accent1" w:themeFillTint="33"/>
            <w:vAlign w:val="bottom"/>
          </w:tcPr>
          <w:p w14:paraId="766E2B86"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How We Do It</w:t>
            </w:r>
          </w:p>
        </w:tc>
        <w:tc>
          <w:tcPr>
            <w:tcW w:w="1969" w:type="dxa"/>
            <w:shd w:val="clear" w:color="auto" w:fill="D9E2F3" w:themeFill="accent1" w:themeFillTint="33"/>
            <w:vAlign w:val="bottom"/>
          </w:tcPr>
          <w:p w14:paraId="7B889C47"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How Does This Help?</w:t>
            </w:r>
          </w:p>
        </w:tc>
        <w:tc>
          <w:tcPr>
            <w:tcW w:w="2207" w:type="dxa"/>
            <w:vAlign w:val="bottom"/>
          </w:tcPr>
          <w:p w14:paraId="42E03F83" w14:textId="77777777" w:rsidR="000D4B35" w:rsidRPr="00A572E2" w:rsidRDefault="000D4B35" w:rsidP="00563DFD">
            <w:pPr>
              <w:rPr>
                <w:rFonts w:cstheme="minorHAnsi"/>
                <w:b/>
                <w:bCs/>
                <w:color w:val="000000" w:themeColor="text1"/>
                <w:sz w:val="20"/>
                <w:szCs w:val="20"/>
              </w:rPr>
            </w:pPr>
          </w:p>
          <w:p w14:paraId="2FF157D6"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Spiritual/Philos. Level</w:t>
            </w:r>
          </w:p>
        </w:tc>
        <w:tc>
          <w:tcPr>
            <w:tcW w:w="2220" w:type="dxa"/>
            <w:shd w:val="clear" w:color="auto" w:fill="FBE4D5" w:themeFill="accent2" w:themeFillTint="33"/>
            <w:vAlign w:val="bottom"/>
          </w:tcPr>
          <w:p w14:paraId="58C37F03"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The Cultural Level</w:t>
            </w:r>
          </w:p>
        </w:tc>
        <w:tc>
          <w:tcPr>
            <w:tcW w:w="1969" w:type="dxa"/>
            <w:shd w:val="clear" w:color="auto" w:fill="E2EFD9" w:themeFill="accent6" w:themeFillTint="33"/>
            <w:vAlign w:val="bottom"/>
          </w:tcPr>
          <w:p w14:paraId="5EEC80DC"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The Group Level</w:t>
            </w:r>
          </w:p>
        </w:tc>
        <w:tc>
          <w:tcPr>
            <w:tcW w:w="1981" w:type="dxa"/>
            <w:shd w:val="clear" w:color="auto" w:fill="FFF2CC" w:themeFill="accent4" w:themeFillTint="33"/>
            <w:vAlign w:val="bottom"/>
          </w:tcPr>
          <w:p w14:paraId="321871E8"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The Economic Level</w:t>
            </w:r>
          </w:p>
        </w:tc>
      </w:tr>
      <w:tr w:rsidR="00971D39" w:rsidRPr="00A572E2" w14:paraId="7C515931" w14:textId="77777777" w:rsidTr="00563DFD">
        <w:tc>
          <w:tcPr>
            <w:tcW w:w="1971" w:type="dxa"/>
            <w:shd w:val="clear" w:color="auto" w:fill="D9E2F3" w:themeFill="accent1" w:themeFillTint="33"/>
          </w:tcPr>
          <w:p w14:paraId="3AC62913" w14:textId="77777777" w:rsidR="000D4B35" w:rsidRPr="00A572E2" w:rsidRDefault="000D4B35" w:rsidP="00563DFD">
            <w:pPr>
              <w:rPr>
                <w:rFonts w:cstheme="minorHAnsi"/>
                <w:sz w:val="20"/>
                <w:szCs w:val="20"/>
              </w:rPr>
            </w:pPr>
            <w:r w:rsidRPr="00A572E2">
              <w:rPr>
                <w:rFonts w:eastAsia="Times New Roman" w:cstheme="minorHAnsi"/>
                <w:b/>
                <w:bCs/>
                <w:color w:val="0432FF"/>
                <w:sz w:val="20"/>
                <w:szCs w:val="20"/>
              </w:rPr>
              <w:t xml:space="preserve">Possibility Management </w:t>
            </w:r>
            <w:r w:rsidRPr="00A572E2">
              <w:rPr>
                <w:rFonts w:eastAsia="Times New Roman" w:cstheme="minorHAnsi"/>
                <w:b/>
                <w:bCs/>
                <w:color w:val="000000" w:themeColor="text1"/>
                <w:sz w:val="20"/>
                <w:szCs w:val="20"/>
              </w:rPr>
              <w:t>(PM)</w:t>
            </w:r>
          </w:p>
        </w:tc>
        <w:tc>
          <w:tcPr>
            <w:tcW w:w="1983" w:type="dxa"/>
            <w:shd w:val="clear" w:color="auto" w:fill="D9E2F3" w:themeFill="accent1" w:themeFillTint="33"/>
          </w:tcPr>
          <w:p w14:paraId="5F22938B" w14:textId="2493ABF9"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PM is a multi-faceted approach to personal and interpersonal change.</w:t>
            </w:r>
            <w:r w:rsidR="0028008B" w:rsidRPr="00A572E2">
              <w:rPr>
                <w:rFonts w:eastAsia="Times New Roman" w:cstheme="minorHAnsi"/>
                <w:color w:val="000000" w:themeColor="text1"/>
                <w:sz w:val="20"/>
                <w:szCs w:val="20"/>
              </w:rPr>
              <w:t xml:space="preserve">  </w:t>
            </w:r>
            <w:r w:rsidRPr="00A572E2">
              <w:rPr>
                <w:rFonts w:eastAsia="Times New Roman" w:cstheme="minorHAnsi"/>
                <w:color w:val="000000" w:themeColor="text1"/>
                <w:sz w:val="20"/>
                <w:szCs w:val="20"/>
              </w:rPr>
              <w:t xml:space="preserve">Conceptually, it takes the best personal and cultural change technologies and builds </w:t>
            </w:r>
            <w:r w:rsidR="0028008B" w:rsidRPr="00A572E2">
              <w:rPr>
                <w:rFonts w:eastAsia="Times New Roman" w:cstheme="minorHAnsi"/>
                <w:color w:val="000000" w:themeColor="text1"/>
                <w:sz w:val="20"/>
                <w:szCs w:val="20"/>
              </w:rPr>
              <w:t xml:space="preserve">them into </w:t>
            </w:r>
            <w:r w:rsidRPr="00A572E2">
              <w:rPr>
                <w:rFonts w:eastAsia="Times New Roman" w:cstheme="minorHAnsi"/>
                <w:color w:val="000000" w:themeColor="text1"/>
                <w:sz w:val="20"/>
                <w:szCs w:val="20"/>
              </w:rPr>
              <w:t xml:space="preserve">a coherent, comprehensive approach to changing ourselves </w:t>
            </w:r>
            <w:r w:rsidRPr="00A572E2">
              <w:rPr>
                <w:rFonts w:eastAsia="Times New Roman" w:cstheme="minorHAnsi"/>
                <w:color w:val="000000" w:themeColor="text1"/>
                <w:sz w:val="20"/>
                <w:szCs w:val="20"/>
                <w:u w:val="single"/>
              </w:rPr>
              <w:t>and</w:t>
            </w:r>
            <w:r w:rsidRPr="00A572E2">
              <w:rPr>
                <w:rFonts w:eastAsia="Times New Roman" w:cstheme="minorHAnsi"/>
                <w:color w:val="000000" w:themeColor="text1"/>
                <w:sz w:val="20"/>
                <w:szCs w:val="20"/>
              </w:rPr>
              <w:t xml:space="preserve"> our world.  More extensive work in </w:t>
            </w:r>
            <w:r w:rsidRPr="00A572E2">
              <w:rPr>
                <w:rFonts w:eastAsia="Times New Roman" w:cstheme="minorHAnsi"/>
                <w:color w:val="0432FF"/>
                <w:sz w:val="20"/>
                <w:szCs w:val="20"/>
              </w:rPr>
              <w:t xml:space="preserve">PM “Labs” </w:t>
            </w:r>
            <w:r w:rsidRPr="00A572E2">
              <w:rPr>
                <w:rFonts w:eastAsia="Times New Roman" w:cstheme="minorHAnsi"/>
                <w:color w:val="000000" w:themeColor="text1"/>
                <w:sz w:val="20"/>
                <w:szCs w:val="20"/>
              </w:rPr>
              <w:t xml:space="preserve">is also offered. </w:t>
            </w:r>
          </w:p>
        </w:tc>
        <w:tc>
          <w:tcPr>
            <w:tcW w:w="1969" w:type="dxa"/>
            <w:shd w:val="clear" w:color="auto" w:fill="D9E2F3" w:themeFill="accent1" w:themeFillTint="33"/>
          </w:tcPr>
          <w:p w14:paraId="4C832CF0" w14:textId="77777777" w:rsidR="000D4B35" w:rsidRPr="00A572E2" w:rsidRDefault="000D4B35" w:rsidP="00563DFD">
            <w:pPr>
              <w:spacing w:after="120"/>
              <w:rPr>
                <w:rFonts w:eastAsia="Times New Roman" w:cstheme="minorHAnsi"/>
                <w:color w:val="000000" w:themeColor="text1"/>
                <w:sz w:val="20"/>
                <w:szCs w:val="20"/>
              </w:rPr>
            </w:pPr>
            <w:r w:rsidRPr="00A572E2">
              <w:rPr>
                <w:rFonts w:eastAsia="Times New Roman" w:cstheme="minorHAnsi"/>
                <w:color w:val="000000" w:themeColor="text1"/>
                <w:sz w:val="20"/>
                <w:szCs w:val="20"/>
              </w:rPr>
              <w:t>Individuals understand their historical origins, gain the ability to change their personal psychological makeup, and to change their relationships with others.</w:t>
            </w:r>
          </w:p>
          <w:p w14:paraId="5F5FCD2D" w14:textId="2F6EFA44"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PM provides </w:t>
            </w:r>
            <w:r w:rsidR="00FE3605" w:rsidRPr="00A572E2">
              <w:rPr>
                <w:rFonts w:eastAsia="Times New Roman" w:cstheme="minorHAnsi"/>
                <w:color w:val="000000" w:themeColor="text1"/>
                <w:sz w:val="20"/>
                <w:szCs w:val="20"/>
              </w:rPr>
              <w:t>a</w:t>
            </w:r>
            <w:r w:rsidRPr="00A572E2">
              <w:rPr>
                <w:rFonts w:eastAsia="Times New Roman" w:cstheme="minorHAnsi"/>
                <w:color w:val="000000" w:themeColor="text1"/>
                <w:sz w:val="20"/>
                <w:szCs w:val="20"/>
              </w:rPr>
              <w:t xml:space="preserve"> framework by which the personal, </w:t>
            </w:r>
            <w:proofErr w:type="gramStart"/>
            <w:r w:rsidRPr="00A572E2">
              <w:rPr>
                <w:rFonts w:eastAsia="Times New Roman" w:cstheme="minorHAnsi"/>
                <w:color w:val="000000" w:themeColor="text1"/>
                <w:sz w:val="20"/>
                <w:szCs w:val="20"/>
              </w:rPr>
              <w:t>social</w:t>
            </w:r>
            <w:proofErr w:type="gramEnd"/>
            <w:r w:rsidRPr="00A572E2">
              <w:rPr>
                <w:rFonts w:eastAsia="Times New Roman" w:cstheme="minorHAnsi"/>
                <w:color w:val="000000" w:themeColor="text1"/>
                <w:sz w:val="20"/>
                <w:szCs w:val="20"/>
              </w:rPr>
              <w:t xml:space="preserve"> and spiritual life of the community is given context.</w:t>
            </w:r>
          </w:p>
        </w:tc>
        <w:tc>
          <w:tcPr>
            <w:tcW w:w="2207" w:type="dxa"/>
          </w:tcPr>
          <w:p w14:paraId="794F16F4"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Underlying much of our thought around change is the examination of our “</w:t>
            </w:r>
            <w:r w:rsidRPr="00A572E2">
              <w:rPr>
                <w:rFonts w:eastAsia="Times New Roman" w:cstheme="minorHAnsi"/>
                <w:color w:val="0432FF"/>
                <w:sz w:val="20"/>
                <w:szCs w:val="20"/>
              </w:rPr>
              <w:t>gameworld</w:t>
            </w:r>
            <w:r w:rsidRPr="00A572E2">
              <w:rPr>
                <w:rFonts w:eastAsia="Times New Roman" w:cstheme="minorHAnsi"/>
                <w:color w:val="000000" w:themeColor="text1"/>
                <w:sz w:val="20"/>
                <w:szCs w:val="20"/>
              </w:rPr>
              <w:t xml:space="preserve">.”  A gameworld is a consciously or unconsciously accepted belief system about what thoughts and actions are possible, necessary, or impossible, at the personal, social, </w:t>
            </w:r>
            <w:proofErr w:type="gramStart"/>
            <w:r w:rsidRPr="00A572E2">
              <w:rPr>
                <w:rFonts w:eastAsia="Times New Roman" w:cstheme="minorHAnsi"/>
                <w:color w:val="000000" w:themeColor="text1"/>
                <w:sz w:val="20"/>
                <w:szCs w:val="20"/>
              </w:rPr>
              <w:t>cultural</w:t>
            </w:r>
            <w:proofErr w:type="gramEnd"/>
            <w:r w:rsidRPr="00A572E2">
              <w:rPr>
                <w:rFonts w:eastAsia="Times New Roman" w:cstheme="minorHAnsi"/>
                <w:color w:val="000000" w:themeColor="text1"/>
                <w:sz w:val="20"/>
                <w:szCs w:val="20"/>
              </w:rPr>
              <w:t xml:space="preserve"> and philosophical levels.  Examination of controlling the gameworld is critical.</w:t>
            </w:r>
          </w:p>
        </w:tc>
        <w:tc>
          <w:tcPr>
            <w:tcW w:w="2220" w:type="dxa"/>
            <w:shd w:val="clear" w:color="auto" w:fill="FBE4D5" w:themeFill="accent2" w:themeFillTint="33"/>
          </w:tcPr>
          <w:p w14:paraId="6A308626" w14:textId="77777777" w:rsidR="000D4B35" w:rsidRPr="00A572E2" w:rsidRDefault="000D4B35" w:rsidP="00563DFD">
            <w:pPr>
              <w:spacing w:after="120"/>
              <w:rPr>
                <w:rFonts w:eastAsia="Times New Roman" w:cstheme="minorHAnsi"/>
                <w:color w:val="000000" w:themeColor="text1"/>
                <w:sz w:val="20"/>
                <w:szCs w:val="20"/>
              </w:rPr>
            </w:pPr>
            <w:r w:rsidRPr="00A572E2">
              <w:rPr>
                <w:rFonts w:eastAsia="Times New Roman" w:cstheme="minorHAnsi"/>
                <w:color w:val="000000" w:themeColor="text1"/>
                <w:sz w:val="20"/>
                <w:szCs w:val="20"/>
              </w:rPr>
              <w:t>PM directly challenges conventional cultural norms and structures.  Hidden cultural assumptions for individuals or groups are an important focus of PM.</w:t>
            </w:r>
          </w:p>
          <w:p w14:paraId="62975537" w14:textId="503935F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Ideas about what is culturally possible are expanded.  Cultural creativity and inventiveness are explicit PM values.  See the Spiritual/</w:t>
            </w:r>
            <w:r w:rsidR="0028008B" w:rsidRPr="00A572E2">
              <w:rPr>
                <w:rFonts w:eastAsia="Times New Roman" w:cstheme="minorHAnsi"/>
                <w:color w:val="000000" w:themeColor="text1"/>
                <w:sz w:val="20"/>
                <w:szCs w:val="20"/>
              </w:rPr>
              <w:t xml:space="preserve"> </w:t>
            </w:r>
            <w:r w:rsidRPr="00A572E2">
              <w:rPr>
                <w:rFonts w:eastAsia="Times New Roman" w:cstheme="minorHAnsi"/>
                <w:color w:val="000000" w:themeColor="text1"/>
                <w:sz w:val="20"/>
                <w:szCs w:val="20"/>
              </w:rPr>
              <w:t>Philosophical level.</w:t>
            </w:r>
          </w:p>
        </w:tc>
        <w:tc>
          <w:tcPr>
            <w:tcW w:w="1969" w:type="dxa"/>
            <w:shd w:val="clear" w:color="auto" w:fill="E2EFD9" w:themeFill="accent6" w:themeFillTint="33"/>
          </w:tcPr>
          <w:p w14:paraId="62AD1105" w14:textId="6D2650F6" w:rsidR="000D4B35" w:rsidRPr="00A572E2" w:rsidRDefault="000D4B35" w:rsidP="00563DFD">
            <w:pPr>
              <w:spacing w:after="120"/>
              <w:rPr>
                <w:rFonts w:eastAsia="Times New Roman" w:cstheme="minorHAnsi"/>
                <w:color w:val="000000" w:themeColor="text1"/>
                <w:sz w:val="20"/>
                <w:szCs w:val="20"/>
              </w:rPr>
            </w:pPr>
            <w:r w:rsidRPr="00A572E2">
              <w:rPr>
                <w:rFonts w:eastAsia="Times New Roman" w:cstheme="minorHAnsi"/>
                <w:color w:val="000000" w:themeColor="text1"/>
                <w:sz w:val="20"/>
                <w:szCs w:val="20"/>
              </w:rPr>
              <w:t>PM creates norms for high quality human relationships that are held as ideals for the  Star Community.</w:t>
            </w:r>
          </w:p>
          <w:p w14:paraId="2472D831" w14:textId="3DD81BA6"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Conflicts with others inevitably exist in intentional communities.  PM operates within the broader sphere of </w:t>
            </w:r>
            <w:r w:rsidRPr="00A572E2">
              <w:rPr>
                <w:rFonts w:eastAsia="Times New Roman" w:cstheme="minorHAnsi"/>
                <w:color w:val="0432FF"/>
                <w:sz w:val="20"/>
                <w:szCs w:val="20"/>
              </w:rPr>
              <w:t>Conflict navigation</w:t>
            </w:r>
            <w:r w:rsidRPr="00A572E2">
              <w:rPr>
                <w:rFonts w:eastAsia="Times New Roman" w:cstheme="minorHAnsi"/>
                <w:color w:val="000000" w:themeColor="text1"/>
                <w:sz w:val="20"/>
                <w:szCs w:val="20"/>
              </w:rPr>
              <w:t xml:space="preserve">. </w:t>
            </w:r>
          </w:p>
        </w:tc>
        <w:tc>
          <w:tcPr>
            <w:tcW w:w="1981" w:type="dxa"/>
            <w:shd w:val="clear" w:color="auto" w:fill="FFF2CC" w:themeFill="accent4" w:themeFillTint="33"/>
          </w:tcPr>
          <w:p w14:paraId="64DC8E70"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w:t>
            </w:r>
          </w:p>
        </w:tc>
      </w:tr>
      <w:tr w:rsidR="00971D39" w:rsidRPr="00A572E2" w14:paraId="25E16F76" w14:textId="77777777" w:rsidTr="00563DFD">
        <w:tc>
          <w:tcPr>
            <w:tcW w:w="1971" w:type="dxa"/>
            <w:shd w:val="clear" w:color="auto" w:fill="D9E2F3" w:themeFill="accent1" w:themeFillTint="33"/>
          </w:tcPr>
          <w:p w14:paraId="57D7AC54"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Individual Coaching (also including couples and group counseling)</w:t>
            </w:r>
          </w:p>
        </w:tc>
        <w:tc>
          <w:tcPr>
            <w:tcW w:w="1983" w:type="dxa"/>
            <w:shd w:val="clear" w:color="auto" w:fill="D9E2F3" w:themeFill="accent1" w:themeFillTint="33"/>
          </w:tcPr>
          <w:p w14:paraId="07FAF25A" w14:textId="03A4E5C4"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Individual coaching, based on PM and other modalities, is </w:t>
            </w:r>
            <w:r w:rsidR="00EB1070" w:rsidRPr="00A572E2">
              <w:rPr>
                <w:rFonts w:eastAsia="Times New Roman" w:cstheme="minorHAnsi"/>
                <w:color w:val="000000" w:themeColor="text1"/>
                <w:sz w:val="20"/>
                <w:szCs w:val="20"/>
              </w:rPr>
              <w:t>offered by</w:t>
            </w:r>
            <w:r w:rsidRPr="00A572E2">
              <w:rPr>
                <w:rFonts w:eastAsia="Times New Roman" w:cstheme="minorHAnsi"/>
                <w:color w:val="000000" w:themeColor="text1"/>
                <w:sz w:val="20"/>
                <w:szCs w:val="20"/>
              </w:rPr>
              <w:t xml:space="preserve"> several people within the </w:t>
            </w:r>
            <w:r w:rsidR="00EB1070" w:rsidRPr="00A572E2">
              <w:rPr>
                <w:rFonts w:eastAsia="Times New Roman" w:cstheme="minorHAnsi"/>
                <w:color w:val="000000" w:themeColor="text1"/>
                <w:sz w:val="20"/>
                <w:szCs w:val="20"/>
              </w:rPr>
              <w:t>community</w:t>
            </w:r>
            <w:r w:rsidRPr="00A572E2">
              <w:rPr>
                <w:rFonts w:eastAsia="Times New Roman" w:cstheme="minorHAnsi"/>
                <w:color w:val="000000" w:themeColor="text1"/>
                <w:sz w:val="20"/>
                <w:szCs w:val="20"/>
              </w:rPr>
              <w:t xml:space="preserve">. This is available to </w:t>
            </w:r>
            <w:r w:rsidR="00DB0477" w:rsidRPr="00A572E2">
              <w:rPr>
                <w:rFonts w:eastAsia="Times New Roman" w:cstheme="minorHAnsi"/>
                <w:color w:val="000000" w:themeColor="text1"/>
                <w:sz w:val="20"/>
                <w:szCs w:val="20"/>
              </w:rPr>
              <w:t>SC</w:t>
            </w:r>
            <w:r w:rsidRPr="00A572E2">
              <w:rPr>
                <w:rFonts w:eastAsia="Times New Roman" w:cstheme="minorHAnsi"/>
                <w:color w:val="000000" w:themeColor="text1"/>
                <w:sz w:val="20"/>
                <w:szCs w:val="20"/>
              </w:rPr>
              <w:t xml:space="preserve"> members, usually at no charge.</w:t>
            </w:r>
          </w:p>
        </w:tc>
        <w:tc>
          <w:tcPr>
            <w:tcW w:w="1969" w:type="dxa"/>
            <w:shd w:val="clear" w:color="auto" w:fill="D9E2F3" w:themeFill="accent1" w:themeFillTint="33"/>
          </w:tcPr>
          <w:p w14:paraId="6F3D6693" w14:textId="19ECCB18" w:rsidR="000D4B35" w:rsidRPr="00A572E2" w:rsidRDefault="000D4B35" w:rsidP="00DB0477">
            <w:pPr>
              <w:spacing w:after="120"/>
              <w:rPr>
                <w:rFonts w:eastAsia="Times New Roman" w:cstheme="minorHAnsi"/>
                <w:color w:val="000000" w:themeColor="text1"/>
                <w:sz w:val="20"/>
                <w:szCs w:val="20"/>
              </w:rPr>
            </w:pPr>
            <w:r w:rsidRPr="00A572E2">
              <w:rPr>
                <w:rFonts w:eastAsia="Times New Roman" w:cstheme="minorHAnsi"/>
                <w:color w:val="000000" w:themeColor="text1"/>
                <w:sz w:val="20"/>
                <w:szCs w:val="20"/>
              </w:rPr>
              <w:t>Individual coaching addresses a variety issues that arise in everyday experience.</w:t>
            </w:r>
            <w:r w:rsidR="00DB0477" w:rsidRPr="00A572E2">
              <w:rPr>
                <w:rFonts w:eastAsia="Times New Roman" w:cstheme="minorHAnsi"/>
                <w:color w:val="000000" w:themeColor="text1"/>
                <w:sz w:val="20"/>
                <w:szCs w:val="20"/>
              </w:rPr>
              <w:t xml:space="preserve"> </w:t>
            </w:r>
            <w:r w:rsidR="00971D39" w:rsidRPr="00A572E2">
              <w:rPr>
                <w:rFonts w:eastAsia="Times New Roman" w:cstheme="minorHAnsi"/>
                <w:color w:val="000000" w:themeColor="text1"/>
                <w:sz w:val="20"/>
                <w:szCs w:val="20"/>
              </w:rPr>
              <w:t>Coaching</w:t>
            </w:r>
            <w:r w:rsidRPr="00A572E2">
              <w:rPr>
                <w:rFonts w:eastAsia="Times New Roman" w:cstheme="minorHAnsi"/>
                <w:color w:val="000000" w:themeColor="text1"/>
                <w:sz w:val="20"/>
                <w:szCs w:val="20"/>
              </w:rPr>
              <w:t xml:space="preserve"> helps the individual break out of existing </w:t>
            </w:r>
            <w:r w:rsidR="00DB0477" w:rsidRPr="00A572E2">
              <w:rPr>
                <w:rFonts w:eastAsia="Times New Roman" w:cstheme="minorHAnsi"/>
                <w:color w:val="000000" w:themeColor="text1"/>
                <w:sz w:val="20"/>
                <w:szCs w:val="20"/>
              </w:rPr>
              <w:t xml:space="preserve">emotional and interpersonal </w:t>
            </w:r>
            <w:r w:rsidRPr="00A572E2">
              <w:rPr>
                <w:rFonts w:eastAsia="Times New Roman" w:cstheme="minorHAnsi"/>
                <w:color w:val="000000" w:themeColor="text1"/>
                <w:sz w:val="20"/>
                <w:szCs w:val="20"/>
              </w:rPr>
              <w:t>patterns</w:t>
            </w:r>
            <w:r w:rsidR="00DB0477" w:rsidRPr="00A572E2">
              <w:rPr>
                <w:rFonts w:eastAsia="Times New Roman" w:cstheme="minorHAnsi"/>
                <w:color w:val="000000" w:themeColor="text1"/>
                <w:sz w:val="20"/>
                <w:szCs w:val="20"/>
              </w:rPr>
              <w:t>.</w:t>
            </w:r>
          </w:p>
        </w:tc>
        <w:tc>
          <w:tcPr>
            <w:tcW w:w="2207" w:type="dxa"/>
          </w:tcPr>
          <w:p w14:paraId="2195019A"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w:t>
            </w:r>
          </w:p>
        </w:tc>
        <w:tc>
          <w:tcPr>
            <w:tcW w:w="2220" w:type="dxa"/>
            <w:shd w:val="clear" w:color="auto" w:fill="FBE4D5" w:themeFill="accent2" w:themeFillTint="33"/>
          </w:tcPr>
          <w:p w14:paraId="6C6B2F82" w14:textId="5AD13280" w:rsidR="000D4B35" w:rsidRPr="00A572E2" w:rsidRDefault="0028008B" w:rsidP="00563DFD">
            <w:pPr>
              <w:rPr>
                <w:rFonts w:cstheme="minorHAnsi"/>
                <w:sz w:val="20"/>
                <w:szCs w:val="20"/>
              </w:rPr>
            </w:pPr>
            <w:r w:rsidRPr="00A572E2">
              <w:rPr>
                <w:rFonts w:eastAsia="Times New Roman" w:cstheme="minorHAnsi"/>
                <w:color w:val="000000" w:themeColor="text1"/>
                <w:sz w:val="20"/>
                <w:szCs w:val="20"/>
              </w:rPr>
              <w:t>T</w:t>
            </w:r>
            <w:r w:rsidR="000D4B35" w:rsidRPr="00A572E2">
              <w:rPr>
                <w:rFonts w:eastAsia="Times New Roman" w:cstheme="minorHAnsi"/>
                <w:color w:val="000000" w:themeColor="text1"/>
                <w:sz w:val="20"/>
                <w:szCs w:val="20"/>
              </w:rPr>
              <w:t>he cultural gameworld has a huge impact on how people liv</w:t>
            </w:r>
            <w:r w:rsidRPr="00A572E2">
              <w:rPr>
                <w:rFonts w:eastAsia="Times New Roman" w:cstheme="minorHAnsi"/>
                <w:color w:val="000000" w:themeColor="text1"/>
                <w:sz w:val="20"/>
                <w:szCs w:val="20"/>
              </w:rPr>
              <w:t>e</w:t>
            </w:r>
            <w:r w:rsidR="000D4B35" w:rsidRPr="00A572E2">
              <w:rPr>
                <w:rFonts w:eastAsia="Times New Roman" w:cstheme="minorHAnsi"/>
                <w:color w:val="000000" w:themeColor="text1"/>
                <w:sz w:val="20"/>
                <w:szCs w:val="20"/>
              </w:rPr>
              <w:t xml:space="preserve"> their lives.  Individual counseling, as SC practices it, directly confronts the cultural gameworld issues.</w:t>
            </w:r>
          </w:p>
        </w:tc>
        <w:tc>
          <w:tcPr>
            <w:tcW w:w="1969" w:type="dxa"/>
            <w:shd w:val="clear" w:color="auto" w:fill="E2EFD9" w:themeFill="accent6" w:themeFillTint="33"/>
          </w:tcPr>
          <w:p w14:paraId="670A81C4" w14:textId="62FFEEF8"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Individual counseling inevitably interacts with social relationships, including pairs, small groups, and the </w:t>
            </w:r>
            <w:r w:rsidR="0028008B" w:rsidRPr="00A572E2">
              <w:rPr>
                <w:rFonts w:eastAsia="Times New Roman" w:cstheme="minorHAnsi"/>
                <w:color w:val="000000" w:themeColor="text1"/>
                <w:sz w:val="20"/>
                <w:szCs w:val="20"/>
              </w:rPr>
              <w:t>Star Community</w:t>
            </w:r>
            <w:r w:rsidRPr="00A572E2">
              <w:rPr>
                <w:rFonts w:eastAsia="Times New Roman" w:cstheme="minorHAnsi"/>
                <w:color w:val="000000" w:themeColor="text1"/>
                <w:sz w:val="20"/>
                <w:szCs w:val="20"/>
              </w:rPr>
              <w:t xml:space="preserve"> as a whole.</w:t>
            </w:r>
          </w:p>
        </w:tc>
        <w:tc>
          <w:tcPr>
            <w:tcW w:w="1981" w:type="dxa"/>
            <w:shd w:val="clear" w:color="auto" w:fill="FFF2CC" w:themeFill="accent4" w:themeFillTint="33"/>
          </w:tcPr>
          <w:p w14:paraId="192119A4" w14:textId="0F7F7AD6"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Individual coaching is a substantial expense if obtained through the mainstream culture.  That creates a barrier to personal growth.</w:t>
            </w:r>
          </w:p>
        </w:tc>
      </w:tr>
      <w:tr w:rsidR="00971D39" w:rsidRPr="00A572E2" w14:paraId="2E021782" w14:textId="77777777" w:rsidTr="00563DFD">
        <w:tc>
          <w:tcPr>
            <w:tcW w:w="1971" w:type="dxa"/>
            <w:shd w:val="clear" w:color="auto" w:fill="D9E2F3" w:themeFill="accent1" w:themeFillTint="33"/>
          </w:tcPr>
          <w:p w14:paraId="547DD543"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Individual Inner Work</w:t>
            </w:r>
          </w:p>
        </w:tc>
        <w:tc>
          <w:tcPr>
            <w:tcW w:w="1983" w:type="dxa"/>
            <w:shd w:val="clear" w:color="auto" w:fill="D9E2F3" w:themeFill="accent1" w:themeFillTint="33"/>
          </w:tcPr>
          <w:p w14:paraId="7A6B4B8B"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Personal growth work, often through sources outside of Star Community, is undertaken by virtually all community members </w:t>
            </w:r>
          </w:p>
        </w:tc>
        <w:tc>
          <w:tcPr>
            <w:tcW w:w="1969" w:type="dxa"/>
            <w:shd w:val="clear" w:color="auto" w:fill="D9E2F3" w:themeFill="accent1" w:themeFillTint="33"/>
          </w:tcPr>
          <w:p w14:paraId="013E1C65" w14:textId="46428905"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PM believes in healing our personal issues, not just learning to live with them.  </w:t>
            </w:r>
            <w:r w:rsidR="00971D39" w:rsidRPr="00A572E2">
              <w:rPr>
                <w:rFonts w:eastAsia="Times New Roman" w:cstheme="minorHAnsi"/>
                <w:color w:val="000000" w:themeColor="text1"/>
                <w:sz w:val="20"/>
                <w:szCs w:val="20"/>
              </w:rPr>
              <w:t>Inner work is required to change our groups and our culture.</w:t>
            </w:r>
          </w:p>
        </w:tc>
        <w:tc>
          <w:tcPr>
            <w:tcW w:w="2207" w:type="dxa"/>
          </w:tcPr>
          <w:p w14:paraId="46D3FCC6" w14:textId="0002A1FB"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The ability to step outside of a dysfunctional </w:t>
            </w:r>
            <w:r w:rsidRPr="00A572E2">
              <w:rPr>
                <w:rFonts w:eastAsia="Times New Roman" w:cstheme="minorHAnsi"/>
                <w:color w:val="0432FF"/>
                <w:sz w:val="20"/>
                <w:szCs w:val="20"/>
              </w:rPr>
              <w:t xml:space="preserve">gameworld </w:t>
            </w:r>
            <w:r w:rsidRPr="00A572E2">
              <w:rPr>
                <w:rFonts w:eastAsia="Times New Roman" w:cstheme="minorHAnsi"/>
                <w:color w:val="000000" w:themeColor="text1"/>
                <w:sz w:val="20"/>
                <w:szCs w:val="20"/>
              </w:rPr>
              <w:t xml:space="preserve">has enormous spiritual </w:t>
            </w:r>
            <w:r w:rsidR="001C319A" w:rsidRPr="00A572E2">
              <w:rPr>
                <w:rFonts w:eastAsia="Times New Roman" w:cstheme="minorHAnsi"/>
                <w:color w:val="000000" w:themeColor="text1"/>
                <w:sz w:val="20"/>
                <w:szCs w:val="20"/>
              </w:rPr>
              <w:t>and</w:t>
            </w:r>
            <w:r w:rsidRPr="00A572E2">
              <w:rPr>
                <w:rFonts w:eastAsia="Times New Roman" w:cstheme="minorHAnsi"/>
                <w:color w:val="000000" w:themeColor="text1"/>
                <w:sz w:val="20"/>
                <w:szCs w:val="20"/>
              </w:rPr>
              <w:t xml:space="preserve"> philosophical </w:t>
            </w:r>
            <w:r w:rsidR="0028008B" w:rsidRPr="00A572E2">
              <w:rPr>
                <w:rFonts w:eastAsia="Times New Roman" w:cstheme="minorHAnsi"/>
                <w:color w:val="000000" w:themeColor="text1"/>
                <w:sz w:val="20"/>
                <w:szCs w:val="20"/>
              </w:rPr>
              <w:t>implications for</w:t>
            </w:r>
            <w:r w:rsidRPr="00A572E2">
              <w:rPr>
                <w:rFonts w:eastAsia="Times New Roman" w:cstheme="minorHAnsi"/>
                <w:color w:val="000000" w:themeColor="text1"/>
                <w:sz w:val="20"/>
                <w:szCs w:val="20"/>
              </w:rPr>
              <w:t xml:space="preserve"> a person, group, or culture.</w:t>
            </w:r>
          </w:p>
        </w:tc>
        <w:tc>
          <w:tcPr>
            <w:tcW w:w="2220" w:type="dxa"/>
            <w:shd w:val="clear" w:color="auto" w:fill="FBE4D5" w:themeFill="accent2" w:themeFillTint="33"/>
          </w:tcPr>
          <w:p w14:paraId="4D95069B" w14:textId="21594F1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 xml:space="preserve">Old psychological patterns can </w:t>
            </w:r>
            <w:r w:rsidR="00EB1070" w:rsidRPr="00A572E2">
              <w:rPr>
                <w:rFonts w:eastAsia="Times New Roman" w:cstheme="minorHAnsi"/>
                <w:color w:val="000000" w:themeColor="text1"/>
                <w:sz w:val="20"/>
                <w:szCs w:val="20"/>
              </w:rPr>
              <w:t>keep</w:t>
            </w:r>
            <w:r w:rsidRPr="00A572E2">
              <w:rPr>
                <w:rFonts w:eastAsia="Times New Roman" w:cstheme="minorHAnsi"/>
                <w:color w:val="000000" w:themeColor="text1"/>
                <w:sz w:val="20"/>
                <w:szCs w:val="20"/>
              </w:rPr>
              <w:t xml:space="preserve"> people attached to old cultural norms.  Inner work often makes cultural change more possible.</w:t>
            </w:r>
          </w:p>
        </w:tc>
        <w:tc>
          <w:tcPr>
            <w:tcW w:w="1969" w:type="dxa"/>
            <w:shd w:val="clear" w:color="auto" w:fill="E2EFD9" w:themeFill="accent6" w:themeFillTint="33"/>
          </w:tcPr>
          <w:p w14:paraId="692B42F8" w14:textId="39942777" w:rsidR="000D4B35" w:rsidRPr="00A572E2" w:rsidRDefault="000D4B35" w:rsidP="00563DFD">
            <w:pPr>
              <w:rPr>
                <w:rFonts w:cstheme="minorHAnsi"/>
                <w:sz w:val="20"/>
                <w:szCs w:val="20"/>
              </w:rPr>
            </w:pPr>
            <w:r w:rsidRPr="00A572E2">
              <w:rPr>
                <w:rFonts w:eastAsia="Times New Roman" w:cstheme="minorHAnsi"/>
                <w:color w:val="0432FF"/>
                <w:sz w:val="20"/>
                <w:szCs w:val="20"/>
              </w:rPr>
              <w:t xml:space="preserve">Triggers </w:t>
            </w:r>
            <w:r w:rsidRPr="00A572E2">
              <w:rPr>
                <w:rFonts w:eastAsia="Times New Roman" w:cstheme="minorHAnsi"/>
                <w:color w:val="000000" w:themeColor="text1"/>
                <w:sz w:val="20"/>
                <w:szCs w:val="20"/>
              </w:rPr>
              <w:t>in group living situations</w:t>
            </w:r>
            <w:r w:rsidR="00EB1070" w:rsidRPr="00A572E2">
              <w:rPr>
                <w:rFonts w:eastAsia="Times New Roman" w:cstheme="minorHAnsi"/>
                <w:color w:val="000000" w:themeColor="text1"/>
                <w:sz w:val="20"/>
                <w:szCs w:val="20"/>
              </w:rPr>
              <w:t xml:space="preserve"> are most</w:t>
            </w:r>
            <w:r w:rsidRPr="00A572E2">
              <w:rPr>
                <w:rFonts w:eastAsia="Times New Roman" w:cstheme="minorHAnsi"/>
                <w:color w:val="000000" w:themeColor="text1"/>
                <w:sz w:val="20"/>
                <w:szCs w:val="20"/>
              </w:rPr>
              <w:t xml:space="preserve"> often based on old patterns within the </w:t>
            </w:r>
            <w:proofErr w:type="gramStart"/>
            <w:r w:rsidRPr="00A572E2">
              <w:rPr>
                <w:rFonts w:eastAsia="Times New Roman" w:cstheme="minorHAnsi"/>
                <w:color w:val="000000" w:themeColor="text1"/>
                <w:sz w:val="20"/>
                <w:szCs w:val="20"/>
              </w:rPr>
              <w:t>individual</w:t>
            </w:r>
            <w:r w:rsidR="00EB1070" w:rsidRPr="00A572E2">
              <w:rPr>
                <w:rFonts w:eastAsia="Times New Roman" w:cstheme="minorHAnsi"/>
                <w:color w:val="000000" w:themeColor="text1"/>
                <w:sz w:val="20"/>
                <w:szCs w:val="20"/>
              </w:rPr>
              <w:t>, but</w:t>
            </w:r>
            <w:proofErr w:type="gramEnd"/>
            <w:r w:rsidR="00EB1070" w:rsidRPr="00A572E2">
              <w:rPr>
                <w:rFonts w:eastAsia="Times New Roman" w:cstheme="minorHAnsi"/>
                <w:color w:val="000000" w:themeColor="text1"/>
                <w:sz w:val="20"/>
                <w:szCs w:val="20"/>
              </w:rPr>
              <w:t xml:space="preserve"> will impact the group</w:t>
            </w:r>
            <w:r w:rsidRPr="00A572E2">
              <w:rPr>
                <w:rFonts w:eastAsia="Times New Roman" w:cstheme="minorHAnsi"/>
                <w:color w:val="000000" w:themeColor="text1"/>
                <w:sz w:val="20"/>
                <w:szCs w:val="20"/>
              </w:rPr>
              <w:t>.  Individual coaching will often help someone get past a stuck point in a conflict.</w:t>
            </w:r>
          </w:p>
        </w:tc>
        <w:tc>
          <w:tcPr>
            <w:tcW w:w="1981" w:type="dxa"/>
            <w:shd w:val="clear" w:color="auto" w:fill="FFF2CC" w:themeFill="accent4" w:themeFillTint="33"/>
          </w:tcPr>
          <w:p w14:paraId="3BB51C0E" w14:textId="77777777" w:rsidR="000D4B35" w:rsidRPr="00A572E2" w:rsidRDefault="000D4B35" w:rsidP="00563DFD">
            <w:pPr>
              <w:rPr>
                <w:rFonts w:cstheme="minorHAnsi"/>
                <w:sz w:val="20"/>
                <w:szCs w:val="20"/>
              </w:rPr>
            </w:pPr>
            <w:r w:rsidRPr="00A572E2">
              <w:rPr>
                <w:rFonts w:eastAsia="Times New Roman" w:cstheme="minorHAnsi"/>
                <w:color w:val="000000" w:themeColor="text1"/>
                <w:sz w:val="20"/>
                <w:szCs w:val="20"/>
              </w:rPr>
              <w:t>Once a person feels more emotionally secure, they can take more life chances and, manage their time differently.</w:t>
            </w:r>
          </w:p>
        </w:tc>
      </w:tr>
    </w:tbl>
    <w:p w14:paraId="4BD58BCA" w14:textId="018F6B3F" w:rsidR="00971D39" w:rsidRPr="00A572E2" w:rsidRDefault="00971D39">
      <w:pPr>
        <w:rPr>
          <w:sz w:val="20"/>
          <w:szCs w:val="20"/>
        </w:rPr>
      </w:pP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0D4B35" w:rsidRPr="00A572E2" w14:paraId="2AB01C5C" w14:textId="77777777" w:rsidTr="00563DFD">
        <w:tc>
          <w:tcPr>
            <w:tcW w:w="5923" w:type="dxa"/>
            <w:gridSpan w:val="3"/>
            <w:shd w:val="clear" w:color="auto" w:fill="FFF2CC" w:themeFill="accent4" w:themeFillTint="33"/>
          </w:tcPr>
          <w:p w14:paraId="4F41D894" w14:textId="37978BA8" w:rsidR="000D4B35" w:rsidRPr="00A572E2" w:rsidRDefault="000D4B35" w:rsidP="00563DFD">
            <w:pPr>
              <w:rPr>
                <w:rFonts w:cstheme="minorHAnsi"/>
                <w:b/>
                <w:bCs/>
                <w:sz w:val="20"/>
                <w:szCs w:val="20"/>
              </w:rPr>
            </w:pPr>
            <w:r w:rsidRPr="00A572E2">
              <w:rPr>
                <w:rFonts w:cstheme="minorHAnsi"/>
                <w:b/>
                <w:bCs/>
                <w:sz w:val="20"/>
                <w:szCs w:val="20"/>
              </w:rPr>
              <w:t>The Economic Level</w:t>
            </w:r>
          </w:p>
        </w:tc>
        <w:tc>
          <w:tcPr>
            <w:tcW w:w="8377" w:type="dxa"/>
            <w:gridSpan w:val="4"/>
            <w:shd w:val="clear" w:color="auto" w:fill="FFF2CC" w:themeFill="accent4" w:themeFillTint="33"/>
          </w:tcPr>
          <w:p w14:paraId="2C1E8A65" w14:textId="4263D430" w:rsidR="000D4B35" w:rsidRPr="00A572E2" w:rsidRDefault="005C7D39" w:rsidP="00563DFD">
            <w:pPr>
              <w:rPr>
                <w:rFonts w:cstheme="minorHAnsi"/>
                <w:sz w:val="20"/>
                <w:szCs w:val="20"/>
              </w:rPr>
            </w:pPr>
            <w:r w:rsidRPr="00A572E2">
              <w:rPr>
                <w:rFonts w:cstheme="minorHAnsi"/>
                <w:b/>
                <w:bCs/>
                <w:sz w:val="20"/>
                <w:szCs w:val="20"/>
              </w:rPr>
              <w:t>How Star Community</w:t>
            </w:r>
            <w:r w:rsidR="000D4B35" w:rsidRPr="00A572E2">
              <w:rPr>
                <w:rFonts w:cstheme="minorHAnsi"/>
                <w:b/>
                <w:bCs/>
                <w:sz w:val="20"/>
                <w:szCs w:val="20"/>
              </w:rPr>
              <w:t xml:space="preserve"> Practices in the Economic Level Relate to the Other Levels</w:t>
            </w:r>
          </w:p>
        </w:tc>
      </w:tr>
      <w:tr w:rsidR="00971D39" w:rsidRPr="00A572E2" w14:paraId="72679B92" w14:textId="77777777" w:rsidTr="00563DFD">
        <w:tc>
          <w:tcPr>
            <w:tcW w:w="1971" w:type="dxa"/>
            <w:shd w:val="clear" w:color="auto" w:fill="FFF2CC" w:themeFill="accent4" w:themeFillTint="33"/>
          </w:tcPr>
          <w:p w14:paraId="413CBCD4" w14:textId="77777777" w:rsidR="000D4B35" w:rsidRPr="00A572E2" w:rsidRDefault="000D4B35" w:rsidP="00563DFD">
            <w:pPr>
              <w:rPr>
                <w:rFonts w:cstheme="minorHAnsi"/>
                <w:b/>
                <w:bCs/>
                <w:color w:val="000000" w:themeColor="text1"/>
                <w:sz w:val="20"/>
                <w:szCs w:val="20"/>
              </w:rPr>
            </w:pPr>
          </w:p>
          <w:p w14:paraId="5224EED3"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What We Do</w:t>
            </w:r>
          </w:p>
        </w:tc>
        <w:tc>
          <w:tcPr>
            <w:tcW w:w="1983" w:type="dxa"/>
            <w:shd w:val="clear" w:color="auto" w:fill="FFF2CC" w:themeFill="accent4" w:themeFillTint="33"/>
            <w:vAlign w:val="bottom"/>
          </w:tcPr>
          <w:p w14:paraId="6DEAFE60" w14:textId="77777777" w:rsidR="000D4B35" w:rsidRPr="00A572E2" w:rsidRDefault="000D4B35" w:rsidP="00563DFD">
            <w:pPr>
              <w:rPr>
                <w:rFonts w:cstheme="minorHAnsi"/>
                <w:sz w:val="20"/>
                <w:szCs w:val="20"/>
              </w:rPr>
            </w:pPr>
            <w:r w:rsidRPr="00A572E2">
              <w:rPr>
                <w:rFonts w:eastAsia="Times New Roman" w:cstheme="minorHAnsi"/>
                <w:b/>
                <w:bCs/>
                <w:color w:val="000000" w:themeColor="text1"/>
                <w:sz w:val="20"/>
                <w:szCs w:val="20"/>
              </w:rPr>
              <w:t>How We Do It</w:t>
            </w:r>
          </w:p>
        </w:tc>
        <w:tc>
          <w:tcPr>
            <w:tcW w:w="1969" w:type="dxa"/>
            <w:shd w:val="clear" w:color="auto" w:fill="FFF2CC" w:themeFill="accent4" w:themeFillTint="33"/>
          </w:tcPr>
          <w:p w14:paraId="6B2D8E07" w14:textId="77777777" w:rsidR="000D4B35" w:rsidRPr="00A572E2" w:rsidRDefault="000D4B35" w:rsidP="00563DFD">
            <w:pPr>
              <w:rPr>
                <w:rFonts w:cstheme="minorHAnsi"/>
                <w:b/>
                <w:bCs/>
                <w:color w:val="000000" w:themeColor="text1"/>
                <w:sz w:val="20"/>
                <w:szCs w:val="20"/>
              </w:rPr>
            </w:pPr>
          </w:p>
          <w:p w14:paraId="4DAE84C6"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How Does This Help</w:t>
            </w:r>
          </w:p>
        </w:tc>
        <w:tc>
          <w:tcPr>
            <w:tcW w:w="2207" w:type="dxa"/>
          </w:tcPr>
          <w:p w14:paraId="3B287EDD" w14:textId="77777777" w:rsidR="000D4B35" w:rsidRPr="00A572E2" w:rsidRDefault="000D4B35" w:rsidP="00563DFD">
            <w:pPr>
              <w:rPr>
                <w:rFonts w:cstheme="minorHAnsi"/>
                <w:b/>
                <w:bCs/>
                <w:color w:val="000000" w:themeColor="text1"/>
                <w:sz w:val="20"/>
                <w:szCs w:val="20"/>
              </w:rPr>
            </w:pPr>
          </w:p>
          <w:p w14:paraId="1B97C372"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Spiritual/Philos. Level</w:t>
            </w:r>
          </w:p>
        </w:tc>
        <w:tc>
          <w:tcPr>
            <w:tcW w:w="2220" w:type="dxa"/>
            <w:shd w:val="clear" w:color="auto" w:fill="FBE4D5" w:themeFill="accent2" w:themeFillTint="33"/>
          </w:tcPr>
          <w:p w14:paraId="2831BA1E" w14:textId="77777777" w:rsidR="000D4B35" w:rsidRPr="00A572E2" w:rsidRDefault="000D4B35" w:rsidP="00563DFD">
            <w:pPr>
              <w:rPr>
                <w:rFonts w:cstheme="minorHAnsi"/>
                <w:b/>
                <w:bCs/>
                <w:color w:val="000000" w:themeColor="text1"/>
                <w:sz w:val="20"/>
                <w:szCs w:val="20"/>
              </w:rPr>
            </w:pPr>
          </w:p>
          <w:p w14:paraId="16BDD23D"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Cultural Level</w:t>
            </w:r>
          </w:p>
        </w:tc>
        <w:tc>
          <w:tcPr>
            <w:tcW w:w="1969" w:type="dxa"/>
            <w:shd w:val="clear" w:color="auto" w:fill="E2EFD9" w:themeFill="accent6" w:themeFillTint="33"/>
          </w:tcPr>
          <w:p w14:paraId="0B3730A0" w14:textId="77777777" w:rsidR="000D4B35" w:rsidRPr="00A572E2" w:rsidRDefault="000D4B35" w:rsidP="00563DFD">
            <w:pPr>
              <w:rPr>
                <w:rFonts w:cstheme="minorHAnsi"/>
                <w:b/>
                <w:bCs/>
                <w:color w:val="000000" w:themeColor="text1"/>
                <w:sz w:val="20"/>
                <w:szCs w:val="20"/>
              </w:rPr>
            </w:pPr>
          </w:p>
          <w:p w14:paraId="5F512205"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Group Level</w:t>
            </w:r>
          </w:p>
        </w:tc>
        <w:tc>
          <w:tcPr>
            <w:tcW w:w="1981" w:type="dxa"/>
            <w:shd w:val="clear" w:color="auto" w:fill="D9E2F3" w:themeFill="accent1" w:themeFillTint="33"/>
          </w:tcPr>
          <w:p w14:paraId="469306FD" w14:textId="77777777" w:rsidR="000D4B35" w:rsidRPr="00A572E2" w:rsidRDefault="000D4B35" w:rsidP="00563DFD">
            <w:pPr>
              <w:rPr>
                <w:rFonts w:cstheme="minorHAnsi"/>
                <w:b/>
                <w:bCs/>
                <w:color w:val="000000" w:themeColor="text1"/>
                <w:sz w:val="20"/>
                <w:szCs w:val="20"/>
              </w:rPr>
            </w:pPr>
          </w:p>
          <w:p w14:paraId="117FE457"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The Individual Level</w:t>
            </w:r>
          </w:p>
        </w:tc>
      </w:tr>
      <w:tr w:rsidR="00971D39" w:rsidRPr="00A572E2" w14:paraId="07DAE6CA" w14:textId="77777777" w:rsidTr="00563DFD">
        <w:tc>
          <w:tcPr>
            <w:tcW w:w="1971" w:type="dxa"/>
            <w:shd w:val="clear" w:color="auto" w:fill="FFF2CC" w:themeFill="accent4" w:themeFillTint="33"/>
          </w:tcPr>
          <w:p w14:paraId="0BC81233"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 xml:space="preserve">Practicing </w:t>
            </w:r>
            <w:r w:rsidRPr="00A572E2">
              <w:rPr>
                <w:rFonts w:cstheme="minorHAnsi"/>
                <w:b/>
                <w:bCs/>
                <w:color w:val="0432FF"/>
                <w:sz w:val="20"/>
                <w:szCs w:val="20"/>
              </w:rPr>
              <w:t>Social Democracy</w:t>
            </w:r>
          </w:p>
        </w:tc>
        <w:tc>
          <w:tcPr>
            <w:tcW w:w="1983" w:type="dxa"/>
            <w:shd w:val="clear" w:color="auto" w:fill="FFF2CC" w:themeFill="accent4" w:themeFillTint="33"/>
          </w:tcPr>
          <w:p w14:paraId="156EE035" w14:textId="6C663C07" w:rsidR="000D4B35" w:rsidRPr="00A572E2" w:rsidRDefault="000D4B35" w:rsidP="00563DFD">
            <w:pPr>
              <w:rPr>
                <w:rFonts w:cstheme="minorHAnsi"/>
                <w:sz w:val="20"/>
                <w:szCs w:val="20"/>
              </w:rPr>
            </w:pPr>
            <w:r w:rsidRPr="00A572E2">
              <w:rPr>
                <w:rFonts w:cstheme="minorHAnsi"/>
                <w:color w:val="000000" w:themeColor="text1"/>
                <w:sz w:val="20"/>
                <w:szCs w:val="20"/>
              </w:rPr>
              <w:t>SC is consciously trying to develop a flavor of Social Democracy that works within our context.</w:t>
            </w:r>
            <w:r w:rsidRPr="00A572E2">
              <w:rPr>
                <w:rFonts w:cstheme="minorHAnsi"/>
                <w:b/>
                <w:bCs/>
                <w:color w:val="202122"/>
                <w:sz w:val="20"/>
                <w:szCs w:val="20"/>
              </w:rPr>
              <w:t xml:space="preserve"> </w:t>
            </w:r>
            <w:r w:rsidR="001C319A" w:rsidRPr="00A572E2">
              <w:rPr>
                <w:rFonts w:cstheme="minorHAnsi"/>
                <w:color w:val="202122"/>
                <w:sz w:val="20"/>
                <w:szCs w:val="20"/>
              </w:rPr>
              <w:t xml:space="preserve"> </w:t>
            </w:r>
            <w:r w:rsidR="001C319A" w:rsidRPr="00A572E2">
              <w:rPr>
                <w:color w:val="202122"/>
                <w:sz w:val="20"/>
                <w:szCs w:val="20"/>
              </w:rPr>
              <w:t>This</w:t>
            </w:r>
            <w:r w:rsidRPr="00A572E2">
              <w:rPr>
                <w:rFonts w:cstheme="minorHAnsi"/>
                <w:color w:val="202122"/>
                <w:sz w:val="20"/>
                <w:szCs w:val="20"/>
              </w:rPr>
              <w:t xml:space="preserve"> means socializing, as much as practical, the everyday costs of living</w:t>
            </w:r>
            <w:r w:rsidR="001C319A" w:rsidRPr="00A572E2">
              <w:rPr>
                <w:rFonts w:cstheme="minorHAnsi"/>
                <w:color w:val="202122"/>
                <w:sz w:val="20"/>
                <w:szCs w:val="20"/>
              </w:rPr>
              <w:t>,</w:t>
            </w:r>
            <w:r w:rsidR="001C319A" w:rsidRPr="00A572E2">
              <w:rPr>
                <w:color w:val="202122"/>
                <w:sz w:val="20"/>
                <w:szCs w:val="20"/>
              </w:rPr>
              <w:t xml:space="preserve"> with </w:t>
            </w:r>
            <w:r w:rsidRPr="00A572E2">
              <w:rPr>
                <w:rFonts w:cstheme="minorHAnsi"/>
                <w:color w:val="202122"/>
                <w:sz w:val="20"/>
                <w:szCs w:val="20"/>
              </w:rPr>
              <w:t xml:space="preserve">applications in housing, sharing utilities, and </w:t>
            </w:r>
            <w:r w:rsidR="001C319A" w:rsidRPr="00A572E2">
              <w:rPr>
                <w:rFonts w:cstheme="minorHAnsi"/>
                <w:color w:val="202122"/>
                <w:sz w:val="20"/>
                <w:szCs w:val="20"/>
              </w:rPr>
              <w:t>shared</w:t>
            </w:r>
            <w:r w:rsidRPr="00A572E2">
              <w:rPr>
                <w:rFonts w:cstheme="minorHAnsi"/>
                <w:color w:val="202122"/>
                <w:sz w:val="20"/>
                <w:szCs w:val="20"/>
              </w:rPr>
              <w:t xml:space="preserve"> transportation.</w:t>
            </w:r>
          </w:p>
        </w:tc>
        <w:tc>
          <w:tcPr>
            <w:tcW w:w="1969" w:type="dxa"/>
            <w:shd w:val="clear" w:color="auto" w:fill="FFF2CC" w:themeFill="accent4" w:themeFillTint="33"/>
          </w:tcPr>
          <w:p w14:paraId="599C1523" w14:textId="0664AF19" w:rsidR="000D4B35" w:rsidRPr="00A572E2" w:rsidRDefault="000D4B35" w:rsidP="00563DFD">
            <w:pPr>
              <w:rPr>
                <w:rFonts w:cstheme="minorHAnsi"/>
                <w:sz w:val="20"/>
                <w:szCs w:val="20"/>
              </w:rPr>
            </w:pPr>
            <w:r w:rsidRPr="00A572E2">
              <w:rPr>
                <w:rFonts w:cstheme="minorHAnsi"/>
                <w:color w:val="202122"/>
                <w:sz w:val="20"/>
                <w:szCs w:val="20"/>
              </w:rPr>
              <w:t xml:space="preserve">Social democracy </w:t>
            </w:r>
            <w:r w:rsidRPr="00A572E2">
              <w:rPr>
                <w:rFonts w:cstheme="minorHAnsi"/>
                <w:sz w:val="20"/>
                <w:szCs w:val="20"/>
              </w:rPr>
              <w:t>is</w:t>
            </w:r>
            <w:r w:rsidRPr="00A572E2">
              <w:rPr>
                <w:rFonts w:cstheme="minorHAnsi"/>
                <w:b/>
                <w:bCs/>
                <w:sz w:val="20"/>
                <w:szCs w:val="20"/>
              </w:rPr>
              <w:t xml:space="preserve"> </w:t>
            </w:r>
            <w:r w:rsidRPr="00A572E2">
              <w:rPr>
                <w:rStyle w:val="apple-converted-space"/>
                <w:rFonts w:cstheme="minorHAnsi"/>
                <w:sz w:val="20"/>
                <w:szCs w:val="20"/>
              </w:rPr>
              <w:t xml:space="preserve">many things, but for </w:t>
            </w:r>
            <w:r w:rsidR="00A572E2" w:rsidRPr="00A572E2">
              <w:rPr>
                <w:rStyle w:val="apple-converted-space"/>
                <w:rFonts w:cstheme="minorHAnsi"/>
                <w:sz w:val="20"/>
                <w:szCs w:val="20"/>
              </w:rPr>
              <w:t>Star Community,</w:t>
            </w:r>
            <w:r w:rsidRPr="00A572E2">
              <w:rPr>
                <w:rStyle w:val="apple-converted-space"/>
                <w:rFonts w:cstheme="minorHAnsi"/>
                <w:sz w:val="20"/>
                <w:szCs w:val="20"/>
              </w:rPr>
              <w:t xml:space="preserve"> it is an economic </w:t>
            </w:r>
            <w:r w:rsidR="00971D39" w:rsidRPr="00A572E2">
              <w:rPr>
                <w:rStyle w:val="apple-converted-space"/>
                <w:rFonts w:cstheme="minorHAnsi"/>
                <w:sz w:val="20"/>
                <w:szCs w:val="20"/>
              </w:rPr>
              <w:t>world</w:t>
            </w:r>
            <w:r w:rsidRPr="00A572E2">
              <w:rPr>
                <w:rStyle w:val="apple-converted-space"/>
                <w:rFonts w:cstheme="minorHAnsi"/>
                <w:sz w:val="20"/>
                <w:szCs w:val="20"/>
              </w:rPr>
              <w:t xml:space="preserve"> </w:t>
            </w:r>
            <w:r w:rsidR="00A572E2" w:rsidRPr="00A572E2">
              <w:rPr>
                <w:rStyle w:val="apple-converted-space"/>
                <w:rFonts w:cstheme="minorHAnsi"/>
                <w:sz w:val="20"/>
                <w:szCs w:val="20"/>
              </w:rPr>
              <w:t xml:space="preserve">that tries to reduce </w:t>
            </w:r>
            <w:r w:rsidR="00971D39" w:rsidRPr="00A572E2">
              <w:rPr>
                <w:rStyle w:val="apple-converted-space"/>
                <w:rFonts w:cstheme="minorHAnsi"/>
                <w:sz w:val="20"/>
                <w:szCs w:val="20"/>
              </w:rPr>
              <w:t xml:space="preserve">excessive </w:t>
            </w:r>
            <w:r w:rsidRPr="00A572E2">
              <w:rPr>
                <w:rStyle w:val="apple-converted-space"/>
                <w:rFonts w:cstheme="minorHAnsi"/>
                <w:sz w:val="20"/>
                <w:szCs w:val="20"/>
              </w:rPr>
              <w:t xml:space="preserve">economic separation between people, and in the end, </w:t>
            </w:r>
            <w:r w:rsidR="00A572E2" w:rsidRPr="00A572E2">
              <w:rPr>
                <w:rStyle w:val="apple-converted-space"/>
                <w:rFonts w:cstheme="minorHAnsi"/>
                <w:sz w:val="20"/>
                <w:szCs w:val="20"/>
              </w:rPr>
              <w:t>avoiding</w:t>
            </w:r>
            <w:r w:rsidRPr="00A572E2">
              <w:rPr>
                <w:rStyle w:val="apple-converted-space"/>
                <w:rFonts w:cstheme="minorHAnsi"/>
                <w:sz w:val="20"/>
                <w:szCs w:val="20"/>
              </w:rPr>
              <w:t xml:space="preserve"> the excesses of capitalism.</w:t>
            </w:r>
          </w:p>
        </w:tc>
        <w:tc>
          <w:tcPr>
            <w:tcW w:w="2207" w:type="dxa"/>
          </w:tcPr>
          <w:p w14:paraId="53E3CF48" w14:textId="77777777" w:rsidR="000D4B35" w:rsidRPr="00A572E2" w:rsidRDefault="000D4B35" w:rsidP="00563DFD">
            <w:pPr>
              <w:rPr>
                <w:rFonts w:cstheme="minorHAnsi"/>
                <w:sz w:val="20"/>
                <w:szCs w:val="20"/>
              </w:rPr>
            </w:pPr>
            <w:r w:rsidRPr="00A572E2">
              <w:rPr>
                <w:rFonts w:cstheme="minorHAnsi"/>
                <w:color w:val="000000" w:themeColor="text1"/>
                <w:sz w:val="20"/>
                <w:szCs w:val="20"/>
              </w:rPr>
              <w:t>The social democracy movement directly challenges the underlying economic assumptions and philosophy of the current mainstream culture.</w:t>
            </w:r>
          </w:p>
        </w:tc>
        <w:tc>
          <w:tcPr>
            <w:tcW w:w="2220" w:type="dxa"/>
            <w:shd w:val="clear" w:color="auto" w:fill="FBE4D5" w:themeFill="accent2" w:themeFillTint="33"/>
          </w:tcPr>
          <w:p w14:paraId="6593E8C0" w14:textId="1B1BCF12" w:rsidR="000D4B35" w:rsidRPr="00A572E2" w:rsidRDefault="000D4B35" w:rsidP="00563DFD">
            <w:pPr>
              <w:rPr>
                <w:rFonts w:cstheme="minorHAnsi"/>
                <w:sz w:val="20"/>
                <w:szCs w:val="20"/>
              </w:rPr>
            </w:pPr>
            <w:r w:rsidRPr="00A572E2">
              <w:rPr>
                <w:rFonts w:cstheme="minorHAnsi"/>
                <w:color w:val="000000" w:themeColor="text1"/>
                <w:sz w:val="20"/>
                <w:szCs w:val="20"/>
              </w:rPr>
              <w:t>Developing a more harmonious economic system, through social democracy has been done in the Scandinavian countries</w:t>
            </w:r>
            <w:r w:rsidR="00A572E2">
              <w:rPr>
                <w:rFonts w:cstheme="minorHAnsi"/>
                <w:color w:val="000000" w:themeColor="text1"/>
                <w:sz w:val="20"/>
                <w:szCs w:val="20"/>
              </w:rPr>
              <w:t>.   It has led</w:t>
            </w:r>
            <w:r w:rsidRPr="00A572E2">
              <w:rPr>
                <w:rFonts w:cstheme="minorHAnsi"/>
                <w:color w:val="000000" w:themeColor="text1"/>
                <w:sz w:val="20"/>
                <w:szCs w:val="20"/>
              </w:rPr>
              <w:t xml:space="preserve"> to greater happiness and satisfaction with th</w:t>
            </w:r>
            <w:r w:rsidR="00A572E2">
              <w:rPr>
                <w:rFonts w:cstheme="minorHAnsi"/>
                <w:color w:val="000000" w:themeColor="text1"/>
                <w:sz w:val="20"/>
                <w:szCs w:val="20"/>
              </w:rPr>
              <w:t>ose</w:t>
            </w:r>
            <w:r w:rsidRPr="00A572E2">
              <w:rPr>
                <w:rFonts w:cstheme="minorHAnsi"/>
                <w:color w:val="000000" w:themeColor="text1"/>
                <w:sz w:val="20"/>
                <w:szCs w:val="20"/>
              </w:rPr>
              <w:t xml:space="preserve"> culture</w:t>
            </w:r>
            <w:r w:rsidR="00A572E2">
              <w:rPr>
                <w:rFonts w:cstheme="minorHAnsi"/>
                <w:color w:val="000000" w:themeColor="text1"/>
                <w:sz w:val="20"/>
                <w:szCs w:val="20"/>
              </w:rPr>
              <w:t>s</w:t>
            </w:r>
            <w:r w:rsidRPr="00A572E2">
              <w:rPr>
                <w:rFonts w:cstheme="minorHAnsi"/>
                <w:color w:val="000000" w:themeColor="text1"/>
                <w:sz w:val="20"/>
                <w:szCs w:val="20"/>
              </w:rPr>
              <w:t>.</w:t>
            </w:r>
          </w:p>
        </w:tc>
        <w:tc>
          <w:tcPr>
            <w:tcW w:w="1969" w:type="dxa"/>
            <w:shd w:val="clear" w:color="auto" w:fill="E2EFD9" w:themeFill="accent6" w:themeFillTint="33"/>
          </w:tcPr>
          <w:p w14:paraId="765507A8" w14:textId="77777777" w:rsidR="000D4B35" w:rsidRPr="00A572E2" w:rsidRDefault="000D4B35" w:rsidP="00563DFD">
            <w:pPr>
              <w:rPr>
                <w:rFonts w:cstheme="minorHAnsi"/>
                <w:sz w:val="20"/>
                <w:szCs w:val="20"/>
              </w:rPr>
            </w:pPr>
            <w:r w:rsidRPr="00A572E2">
              <w:rPr>
                <w:rFonts w:cstheme="minorHAnsi"/>
                <w:color w:val="000000" w:themeColor="text1"/>
                <w:sz w:val="20"/>
                <w:szCs w:val="20"/>
              </w:rPr>
              <w:t>We have seen other intentional communities endure great conflict when economic disparities are not directly addressed.  We want to avoid this outcome.</w:t>
            </w:r>
          </w:p>
        </w:tc>
        <w:tc>
          <w:tcPr>
            <w:tcW w:w="1981" w:type="dxa"/>
            <w:shd w:val="clear" w:color="auto" w:fill="D9E2F3" w:themeFill="accent1" w:themeFillTint="33"/>
          </w:tcPr>
          <w:p w14:paraId="3713A62D" w14:textId="77777777" w:rsidR="000D4B35" w:rsidRPr="00A572E2" w:rsidRDefault="000D4B35" w:rsidP="00563DFD">
            <w:pPr>
              <w:rPr>
                <w:rFonts w:cstheme="minorHAnsi"/>
                <w:sz w:val="20"/>
                <w:szCs w:val="20"/>
              </w:rPr>
            </w:pPr>
            <w:r w:rsidRPr="00A572E2">
              <w:rPr>
                <w:rFonts w:cstheme="minorHAnsi"/>
                <w:color w:val="000000" w:themeColor="text1"/>
                <w:sz w:val="20"/>
                <w:szCs w:val="20"/>
              </w:rPr>
              <w:t>Individual stress over economic issues can be considerable.  Creating a stable and reliable economic floor eliminates much of this stress.</w:t>
            </w:r>
          </w:p>
        </w:tc>
      </w:tr>
      <w:tr w:rsidR="00971D39" w:rsidRPr="00A572E2" w14:paraId="0134A31A" w14:textId="77777777" w:rsidTr="00563DFD">
        <w:tc>
          <w:tcPr>
            <w:tcW w:w="1971" w:type="dxa"/>
            <w:shd w:val="clear" w:color="auto" w:fill="FFF2CC" w:themeFill="accent4" w:themeFillTint="33"/>
          </w:tcPr>
          <w:p w14:paraId="73D49012"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Securing Permanent &amp; Affordable Housing</w:t>
            </w:r>
          </w:p>
        </w:tc>
        <w:tc>
          <w:tcPr>
            <w:tcW w:w="1983" w:type="dxa"/>
            <w:shd w:val="clear" w:color="auto" w:fill="FFF2CC" w:themeFill="accent4" w:themeFillTint="33"/>
          </w:tcPr>
          <w:p w14:paraId="3CA807B0" w14:textId="77777777" w:rsidR="000D4B35" w:rsidRPr="00A572E2" w:rsidRDefault="000D4B35" w:rsidP="00563DFD">
            <w:pPr>
              <w:spacing w:after="120"/>
              <w:ind w:left="-14"/>
              <w:rPr>
                <w:rFonts w:cstheme="minorHAnsi"/>
                <w:color w:val="000000" w:themeColor="text1"/>
                <w:sz w:val="20"/>
                <w:szCs w:val="20"/>
              </w:rPr>
            </w:pPr>
            <w:r w:rsidRPr="00A572E2">
              <w:rPr>
                <w:rFonts w:cstheme="minorHAnsi"/>
                <w:color w:val="0432FF"/>
                <w:sz w:val="20"/>
                <w:szCs w:val="20"/>
              </w:rPr>
              <w:t xml:space="preserve">Purchase of large houses </w:t>
            </w:r>
            <w:r w:rsidRPr="00A572E2">
              <w:rPr>
                <w:rFonts w:cstheme="minorHAnsi"/>
                <w:color w:val="000000" w:themeColor="text1"/>
                <w:sz w:val="20"/>
                <w:szCs w:val="20"/>
              </w:rPr>
              <w:t>in 2017 and 2019 in South Seattle.</w:t>
            </w:r>
          </w:p>
          <w:p w14:paraId="153BBC3D" w14:textId="14E3B2DE" w:rsidR="000D4B35" w:rsidRPr="00A572E2" w:rsidRDefault="000D4B35" w:rsidP="00563DFD">
            <w:pPr>
              <w:rPr>
                <w:rFonts w:cstheme="minorHAnsi"/>
                <w:sz w:val="20"/>
                <w:szCs w:val="20"/>
              </w:rPr>
            </w:pPr>
            <w:r w:rsidRPr="00A572E2">
              <w:rPr>
                <w:rFonts w:cstheme="minorHAnsi"/>
                <w:color w:val="000000" w:themeColor="text1"/>
                <w:sz w:val="20"/>
                <w:szCs w:val="20"/>
              </w:rPr>
              <w:t>We’ll add a third house when the timing/demand are right</w:t>
            </w:r>
            <w:r w:rsidR="00A572E2">
              <w:rPr>
                <w:rFonts w:cstheme="minorHAnsi"/>
                <w:color w:val="000000" w:themeColor="text1"/>
                <w:sz w:val="20"/>
                <w:szCs w:val="20"/>
              </w:rPr>
              <w:t>.</w:t>
            </w:r>
          </w:p>
        </w:tc>
        <w:tc>
          <w:tcPr>
            <w:tcW w:w="1969" w:type="dxa"/>
            <w:shd w:val="clear" w:color="auto" w:fill="FFF2CC" w:themeFill="accent4" w:themeFillTint="33"/>
          </w:tcPr>
          <w:p w14:paraId="2FB126B6" w14:textId="680F494C" w:rsidR="000D4B35" w:rsidRPr="00A572E2" w:rsidRDefault="000D4B35" w:rsidP="00563DFD">
            <w:pPr>
              <w:spacing w:after="120"/>
              <w:ind w:left="-14"/>
              <w:rPr>
                <w:rFonts w:cstheme="minorHAnsi"/>
                <w:color w:val="000000" w:themeColor="text1"/>
                <w:sz w:val="20"/>
                <w:szCs w:val="20"/>
              </w:rPr>
            </w:pPr>
            <w:r w:rsidRPr="00A572E2">
              <w:rPr>
                <w:rFonts w:cstheme="minorHAnsi"/>
                <w:color w:val="000000" w:themeColor="text1"/>
                <w:sz w:val="20"/>
                <w:szCs w:val="20"/>
              </w:rPr>
              <w:t>We own our housing; our basic housing costs are fixed.</w:t>
            </w:r>
          </w:p>
          <w:p w14:paraId="3A26D096" w14:textId="77777777" w:rsidR="000D4B35" w:rsidRPr="00A572E2" w:rsidRDefault="000D4B35" w:rsidP="00563DFD">
            <w:pPr>
              <w:spacing w:after="120"/>
              <w:ind w:left="-14"/>
              <w:rPr>
                <w:rFonts w:cstheme="minorHAnsi"/>
                <w:color w:val="000000" w:themeColor="text1"/>
                <w:sz w:val="20"/>
                <w:szCs w:val="20"/>
              </w:rPr>
            </w:pPr>
            <w:r w:rsidRPr="00A572E2">
              <w:rPr>
                <w:rFonts w:cstheme="minorHAnsi"/>
                <w:color w:val="000000" w:themeColor="text1"/>
                <w:sz w:val="20"/>
                <w:szCs w:val="20"/>
              </w:rPr>
              <w:t>Amortization of housing costs across lots of people lowers per person housing costs.</w:t>
            </w:r>
          </w:p>
          <w:p w14:paraId="7E1CD45E" w14:textId="77777777" w:rsidR="000D4B35" w:rsidRPr="00A572E2" w:rsidRDefault="000D4B35" w:rsidP="00563DFD">
            <w:pPr>
              <w:rPr>
                <w:rFonts w:cstheme="minorHAnsi"/>
                <w:sz w:val="20"/>
                <w:szCs w:val="20"/>
              </w:rPr>
            </w:pPr>
            <w:r w:rsidRPr="00A572E2">
              <w:rPr>
                <w:rFonts w:cstheme="minorHAnsi"/>
                <w:color w:val="000000" w:themeColor="text1"/>
                <w:sz w:val="20"/>
                <w:szCs w:val="20"/>
              </w:rPr>
              <w:t>SC members generally live life with less economic stress.</w:t>
            </w:r>
          </w:p>
        </w:tc>
        <w:tc>
          <w:tcPr>
            <w:tcW w:w="2207" w:type="dxa"/>
          </w:tcPr>
          <w:p w14:paraId="330C1E19"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We have no formal </w:t>
            </w:r>
            <w:r w:rsidRPr="00A572E2">
              <w:rPr>
                <w:rFonts w:cstheme="minorHAnsi"/>
                <w:color w:val="0432FF"/>
                <w:sz w:val="20"/>
                <w:szCs w:val="20"/>
              </w:rPr>
              <w:t xml:space="preserve">membership </w:t>
            </w:r>
            <w:r w:rsidRPr="00A572E2">
              <w:rPr>
                <w:rFonts w:cstheme="minorHAnsi"/>
                <w:color w:val="000000" w:themeColor="text1"/>
                <w:sz w:val="20"/>
                <w:szCs w:val="20"/>
              </w:rPr>
              <w:t>requirement</w:t>
            </w:r>
            <w:r w:rsidRPr="00A572E2">
              <w:rPr>
                <w:rFonts w:cstheme="minorHAnsi"/>
                <w:color w:val="0432FF"/>
                <w:sz w:val="20"/>
                <w:szCs w:val="20"/>
              </w:rPr>
              <w:t xml:space="preserve">.  </w:t>
            </w:r>
            <w:r w:rsidRPr="00A572E2">
              <w:rPr>
                <w:rFonts w:cstheme="minorHAnsi"/>
                <w:color w:val="000000" w:themeColor="text1"/>
                <w:sz w:val="20"/>
                <w:szCs w:val="20"/>
              </w:rPr>
              <w:t xml:space="preserve">You’re a member roughly “in proportion” to your participation.  This approach works well for us.  However, community membership requires more than a casual involvement if SC goals are to be achieved.  </w:t>
            </w:r>
          </w:p>
        </w:tc>
        <w:tc>
          <w:tcPr>
            <w:tcW w:w="2220" w:type="dxa"/>
            <w:shd w:val="clear" w:color="auto" w:fill="FBE4D5" w:themeFill="accent2" w:themeFillTint="33"/>
          </w:tcPr>
          <w:p w14:paraId="72EB79F9"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 xml:space="preserve">Experiments in cultural change (e.g., </w:t>
            </w:r>
            <w:r w:rsidRPr="00A572E2">
              <w:rPr>
                <w:rFonts w:cstheme="minorHAnsi"/>
                <w:color w:val="0432FF"/>
                <w:sz w:val="20"/>
                <w:szCs w:val="20"/>
              </w:rPr>
              <w:t>Barracks experiments</w:t>
            </w:r>
            <w:r w:rsidRPr="00A572E2">
              <w:rPr>
                <w:rFonts w:cstheme="minorHAnsi"/>
                <w:color w:val="000000" w:themeColor="text1"/>
                <w:sz w:val="20"/>
                <w:szCs w:val="20"/>
              </w:rPr>
              <w:t>) can be easily implemented in housing we control.</w:t>
            </w:r>
          </w:p>
          <w:p w14:paraId="4EB33DF1" w14:textId="77777777" w:rsidR="000D4B35" w:rsidRPr="00A572E2" w:rsidRDefault="000D4B35" w:rsidP="00563DFD">
            <w:pPr>
              <w:rPr>
                <w:rFonts w:cstheme="minorHAnsi"/>
                <w:sz w:val="20"/>
                <w:szCs w:val="20"/>
              </w:rPr>
            </w:pPr>
            <w:r w:rsidRPr="00A572E2">
              <w:rPr>
                <w:rFonts w:cstheme="minorHAnsi"/>
                <w:color w:val="000000" w:themeColor="text1"/>
                <w:sz w:val="20"/>
                <w:szCs w:val="20"/>
              </w:rPr>
              <w:t>Sharing resources is good for the environment.</w:t>
            </w:r>
          </w:p>
        </w:tc>
        <w:tc>
          <w:tcPr>
            <w:tcW w:w="1969" w:type="dxa"/>
            <w:shd w:val="clear" w:color="auto" w:fill="E2EFD9" w:themeFill="accent6" w:themeFillTint="33"/>
          </w:tcPr>
          <w:p w14:paraId="4D5C2363" w14:textId="7E51B381"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Living as a group builds a richer social network</w:t>
            </w:r>
            <w:r w:rsidR="00A572E2">
              <w:rPr>
                <w:rFonts w:cstheme="minorHAnsi"/>
                <w:color w:val="000000" w:themeColor="text1"/>
                <w:sz w:val="20"/>
                <w:szCs w:val="20"/>
              </w:rPr>
              <w:t>.</w:t>
            </w:r>
          </w:p>
          <w:p w14:paraId="62C668D3"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Group living create recreational activities (game playing, shared movies, etc.), shared meals, and additional </w:t>
            </w:r>
            <w:proofErr w:type="gramStart"/>
            <w:r w:rsidRPr="00A572E2">
              <w:rPr>
                <w:rFonts w:cstheme="minorHAnsi"/>
                <w:color w:val="000000" w:themeColor="text1"/>
                <w:sz w:val="20"/>
                <w:szCs w:val="20"/>
              </w:rPr>
              <w:t>child care</w:t>
            </w:r>
            <w:proofErr w:type="gramEnd"/>
            <w:r w:rsidRPr="00A572E2">
              <w:rPr>
                <w:rFonts w:cstheme="minorHAnsi"/>
                <w:color w:val="000000" w:themeColor="text1"/>
                <w:sz w:val="20"/>
                <w:szCs w:val="20"/>
              </w:rPr>
              <w:t xml:space="preserve"> support to parents.</w:t>
            </w:r>
          </w:p>
        </w:tc>
        <w:tc>
          <w:tcPr>
            <w:tcW w:w="1981" w:type="dxa"/>
            <w:shd w:val="clear" w:color="auto" w:fill="D9E2F3" w:themeFill="accent1" w:themeFillTint="33"/>
          </w:tcPr>
          <w:p w14:paraId="70B05B03"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Regular social contact (and less isolation) benefits most people in a variety of ways.</w:t>
            </w:r>
          </w:p>
          <w:p w14:paraId="38A085AA"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Individual growth is supported within the house, for example the opportunity to give and receive valuable </w:t>
            </w:r>
            <w:r w:rsidRPr="00A572E2">
              <w:rPr>
                <w:rFonts w:cstheme="minorHAnsi"/>
                <w:color w:val="0432FF"/>
                <w:sz w:val="20"/>
                <w:szCs w:val="20"/>
              </w:rPr>
              <w:t>feedback</w:t>
            </w:r>
            <w:r w:rsidRPr="00A572E2">
              <w:rPr>
                <w:rFonts w:cstheme="minorHAnsi"/>
                <w:color w:val="000000" w:themeColor="text1"/>
                <w:sz w:val="20"/>
                <w:szCs w:val="20"/>
              </w:rPr>
              <w:t>.</w:t>
            </w:r>
          </w:p>
        </w:tc>
      </w:tr>
      <w:tr w:rsidR="00971D39" w:rsidRPr="00A572E2" w14:paraId="404C4512" w14:textId="77777777" w:rsidTr="00563DFD">
        <w:tc>
          <w:tcPr>
            <w:tcW w:w="1971" w:type="dxa"/>
            <w:shd w:val="clear" w:color="auto" w:fill="FFF2CC" w:themeFill="accent4" w:themeFillTint="33"/>
          </w:tcPr>
          <w:p w14:paraId="5B61D5D7"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 xml:space="preserve">Socialization of Room Rents and Expenses </w:t>
            </w:r>
          </w:p>
        </w:tc>
        <w:tc>
          <w:tcPr>
            <w:tcW w:w="1983" w:type="dxa"/>
            <w:shd w:val="clear" w:color="auto" w:fill="FFF2CC" w:themeFill="accent4" w:themeFillTint="33"/>
          </w:tcPr>
          <w:p w14:paraId="53557831"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Rental income is partially </w:t>
            </w:r>
            <w:r w:rsidRPr="00A572E2">
              <w:rPr>
                <w:rFonts w:cstheme="minorHAnsi"/>
                <w:color w:val="0432FF"/>
                <w:sz w:val="20"/>
                <w:szCs w:val="20"/>
              </w:rPr>
              <w:t>shared and distributed</w:t>
            </w:r>
            <w:r w:rsidRPr="00A572E2">
              <w:rPr>
                <w:rFonts w:cstheme="minorHAnsi"/>
                <w:color w:val="000000" w:themeColor="text1"/>
                <w:sz w:val="20"/>
                <w:szCs w:val="20"/>
              </w:rPr>
              <w:t xml:space="preserve"> across both houses.   Room characteristics (e.g., room size, storage space, bathroom access) are not the only consideration for room costs. </w:t>
            </w:r>
          </w:p>
        </w:tc>
        <w:tc>
          <w:tcPr>
            <w:tcW w:w="1969" w:type="dxa"/>
            <w:shd w:val="clear" w:color="auto" w:fill="FFF2CC" w:themeFill="accent4" w:themeFillTint="33"/>
          </w:tcPr>
          <w:p w14:paraId="10F0C200" w14:textId="31FCD502" w:rsidR="000D4B35" w:rsidRPr="00A572E2" w:rsidRDefault="000D4B35" w:rsidP="00563DFD">
            <w:pPr>
              <w:rPr>
                <w:rFonts w:cstheme="minorHAnsi"/>
                <w:sz w:val="20"/>
                <w:szCs w:val="20"/>
              </w:rPr>
            </w:pPr>
            <w:r w:rsidRPr="00A572E2">
              <w:rPr>
                <w:rFonts w:cstheme="minorHAnsi"/>
                <w:color w:val="000000" w:themeColor="text1"/>
                <w:sz w:val="20"/>
                <w:szCs w:val="20"/>
              </w:rPr>
              <w:t xml:space="preserve">In some situations, a person’s physical needs </w:t>
            </w:r>
            <w:r w:rsidR="00A572E2" w:rsidRPr="00A572E2">
              <w:rPr>
                <w:rFonts w:cstheme="minorHAnsi"/>
                <w:color w:val="000000" w:themeColor="text1"/>
                <w:sz w:val="20"/>
                <w:szCs w:val="20"/>
              </w:rPr>
              <w:t>require</w:t>
            </w:r>
            <w:r w:rsidRPr="00A572E2">
              <w:rPr>
                <w:rFonts w:cstheme="minorHAnsi"/>
                <w:color w:val="000000" w:themeColor="text1"/>
                <w:sz w:val="20"/>
                <w:szCs w:val="20"/>
              </w:rPr>
              <w:t xml:space="preserve"> a certain bedroom (e.g., no stairs).  Personal financial </w:t>
            </w:r>
            <w:r w:rsidR="00DB0477" w:rsidRPr="00A572E2">
              <w:rPr>
                <w:rFonts w:cstheme="minorHAnsi"/>
                <w:color w:val="000000" w:themeColor="text1"/>
                <w:sz w:val="20"/>
                <w:szCs w:val="20"/>
              </w:rPr>
              <w:t>resources</w:t>
            </w:r>
            <w:r w:rsidRPr="00A572E2">
              <w:rPr>
                <w:rFonts w:cstheme="minorHAnsi"/>
                <w:color w:val="000000" w:themeColor="text1"/>
                <w:sz w:val="20"/>
                <w:szCs w:val="20"/>
              </w:rPr>
              <w:t xml:space="preserve"> </w:t>
            </w:r>
            <w:r w:rsidR="00DB0477" w:rsidRPr="00A572E2">
              <w:rPr>
                <w:rFonts w:cstheme="minorHAnsi"/>
                <w:color w:val="000000" w:themeColor="text1"/>
                <w:sz w:val="20"/>
                <w:szCs w:val="20"/>
              </w:rPr>
              <w:t>don’t</w:t>
            </w:r>
            <w:r w:rsidRPr="00A572E2">
              <w:rPr>
                <w:rFonts w:cstheme="minorHAnsi"/>
                <w:color w:val="000000" w:themeColor="text1"/>
                <w:sz w:val="20"/>
                <w:szCs w:val="20"/>
              </w:rPr>
              <w:t xml:space="preserve"> frustrate this need</w:t>
            </w:r>
            <w:r w:rsidR="00DB0477" w:rsidRPr="00A572E2">
              <w:rPr>
                <w:rFonts w:cstheme="minorHAnsi"/>
                <w:color w:val="000000" w:themeColor="text1"/>
                <w:sz w:val="20"/>
                <w:szCs w:val="20"/>
              </w:rPr>
              <w:t>.</w:t>
            </w:r>
          </w:p>
        </w:tc>
        <w:tc>
          <w:tcPr>
            <w:tcW w:w="2207" w:type="dxa"/>
          </w:tcPr>
          <w:p w14:paraId="7F4F3770" w14:textId="39A59A9F" w:rsidR="000D4B35" w:rsidRPr="00A572E2" w:rsidRDefault="00A572E2" w:rsidP="00563DFD">
            <w:pPr>
              <w:rPr>
                <w:rFonts w:cstheme="minorHAnsi"/>
                <w:sz w:val="20"/>
                <w:szCs w:val="20"/>
              </w:rPr>
            </w:pPr>
            <w:r w:rsidRPr="00A572E2">
              <w:rPr>
                <w:rFonts w:cstheme="minorHAnsi"/>
                <w:sz w:val="20"/>
                <w:szCs w:val="20"/>
              </w:rPr>
              <w:t>There is a spiritual component to the economic level in the sense of how our philosophy and values shape our economic decisions.</w:t>
            </w:r>
          </w:p>
        </w:tc>
        <w:tc>
          <w:tcPr>
            <w:tcW w:w="2220" w:type="dxa"/>
            <w:shd w:val="clear" w:color="auto" w:fill="FBE4D5" w:themeFill="accent2" w:themeFillTint="33"/>
          </w:tcPr>
          <w:p w14:paraId="1D0EC1CB"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 xml:space="preserve">Economic security helps bridge social class differences. </w:t>
            </w:r>
          </w:p>
          <w:p w14:paraId="5A2D5732" w14:textId="77777777" w:rsidR="000D4B35" w:rsidRPr="00A572E2" w:rsidRDefault="000D4B35" w:rsidP="00563DFD">
            <w:pPr>
              <w:rPr>
                <w:rFonts w:cstheme="minorHAnsi"/>
                <w:sz w:val="20"/>
                <w:szCs w:val="20"/>
              </w:rPr>
            </w:pPr>
          </w:p>
        </w:tc>
        <w:tc>
          <w:tcPr>
            <w:tcW w:w="1969" w:type="dxa"/>
            <w:shd w:val="clear" w:color="auto" w:fill="E2EFD9" w:themeFill="accent6" w:themeFillTint="33"/>
          </w:tcPr>
          <w:p w14:paraId="1876F9D3"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Socialization of housing expenses creates goodwill and trust between community members and creates a more level playing field.</w:t>
            </w:r>
          </w:p>
          <w:p w14:paraId="275AD345" w14:textId="77777777" w:rsidR="000D4B35" w:rsidRPr="00A572E2" w:rsidRDefault="000D4B35" w:rsidP="00563DFD">
            <w:pPr>
              <w:rPr>
                <w:rFonts w:cstheme="minorHAnsi"/>
                <w:sz w:val="20"/>
                <w:szCs w:val="20"/>
              </w:rPr>
            </w:pPr>
            <w:r w:rsidRPr="00A572E2">
              <w:rPr>
                <w:rFonts w:cstheme="minorHAnsi"/>
                <w:color w:val="000000" w:themeColor="text1"/>
                <w:sz w:val="20"/>
                <w:szCs w:val="20"/>
              </w:rPr>
              <w:t>.</w:t>
            </w:r>
          </w:p>
        </w:tc>
        <w:tc>
          <w:tcPr>
            <w:tcW w:w="1981" w:type="dxa"/>
            <w:shd w:val="clear" w:color="auto" w:fill="D9E2F3" w:themeFill="accent1" w:themeFillTint="33"/>
          </w:tcPr>
          <w:p w14:paraId="6267B9B5" w14:textId="212986F4" w:rsidR="000D4B35" w:rsidRPr="00A572E2" w:rsidRDefault="000D4B35" w:rsidP="00563DFD">
            <w:pPr>
              <w:rPr>
                <w:rFonts w:cstheme="minorHAnsi"/>
                <w:sz w:val="20"/>
                <w:szCs w:val="20"/>
              </w:rPr>
            </w:pPr>
            <w:r w:rsidRPr="00A572E2">
              <w:rPr>
                <w:rFonts w:cstheme="minorHAnsi"/>
                <w:color w:val="000000" w:themeColor="text1"/>
                <w:sz w:val="20"/>
                <w:szCs w:val="20"/>
              </w:rPr>
              <w:t>Shared housing reduces financial stress and the associated psychic strain.</w:t>
            </w:r>
          </w:p>
        </w:tc>
      </w:tr>
    </w:tbl>
    <w:p w14:paraId="038E7CDA" w14:textId="512AF32A" w:rsidR="0028008B" w:rsidRPr="00A572E2" w:rsidRDefault="0028008B">
      <w:pPr>
        <w:rPr>
          <w:sz w:val="20"/>
          <w:szCs w:val="20"/>
        </w:rPr>
      </w:pPr>
    </w:p>
    <w:tbl>
      <w:tblPr>
        <w:tblStyle w:val="TableGrid"/>
        <w:tblW w:w="0" w:type="auto"/>
        <w:tblLook w:val="04A0" w:firstRow="1" w:lastRow="0" w:firstColumn="1" w:lastColumn="0" w:noHBand="0" w:noVBand="1"/>
      </w:tblPr>
      <w:tblGrid>
        <w:gridCol w:w="1971"/>
        <w:gridCol w:w="1983"/>
        <w:gridCol w:w="1969"/>
        <w:gridCol w:w="2207"/>
        <w:gridCol w:w="2220"/>
        <w:gridCol w:w="1969"/>
        <w:gridCol w:w="1981"/>
      </w:tblGrid>
      <w:tr w:rsidR="00DB0477" w:rsidRPr="00A572E2" w14:paraId="7FB4D159" w14:textId="77777777" w:rsidTr="00DB0477">
        <w:tc>
          <w:tcPr>
            <w:tcW w:w="5923" w:type="dxa"/>
            <w:gridSpan w:val="3"/>
            <w:shd w:val="clear" w:color="auto" w:fill="FFF2CC" w:themeFill="accent4" w:themeFillTint="33"/>
          </w:tcPr>
          <w:p w14:paraId="64CFE44B" w14:textId="000CBBD5" w:rsidR="00DB0477" w:rsidRPr="00A572E2" w:rsidRDefault="00DB0477" w:rsidP="00DB0477">
            <w:pPr>
              <w:spacing w:after="120"/>
              <w:ind w:left="-14"/>
              <w:rPr>
                <w:rFonts w:cstheme="minorHAnsi"/>
                <w:color w:val="000000" w:themeColor="text1"/>
                <w:sz w:val="20"/>
                <w:szCs w:val="20"/>
              </w:rPr>
            </w:pPr>
            <w:r w:rsidRPr="00A572E2">
              <w:rPr>
                <w:rFonts w:cstheme="minorHAnsi"/>
                <w:b/>
                <w:bCs/>
                <w:sz w:val="20"/>
                <w:szCs w:val="20"/>
              </w:rPr>
              <w:t>The Economic Level (Continued)</w:t>
            </w:r>
          </w:p>
        </w:tc>
        <w:tc>
          <w:tcPr>
            <w:tcW w:w="8377" w:type="dxa"/>
            <w:gridSpan w:val="4"/>
            <w:shd w:val="clear" w:color="auto" w:fill="FFF2CC" w:themeFill="accent4" w:themeFillTint="33"/>
          </w:tcPr>
          <w:p w14:paraId="3AFFBAFA" w14:textId="643E180A" w:rsidR="00DB0477" w:rsidRPr="00A572E2" w:rsidRDefault="00DB0477" w:rsidP="00DB0477">
            <w:pPr>
              <w:spacing w:after="120"/>
              <w:rPr>
                <w:rFonts w:cstheme="minorHAnsi"/>
                <w:color w:val="000000" w:themeColor="text1"/>
                <w:sz w:val="20"/>
                <w:szCs w:val="20"/>
              </w:rPr>
            </w:pPr>
            <w:r w:rsidRPr="00A572E2">
              <w:rPr>
                <w:rFonts w:cstheme="minorHAnsi"/>
                <w:b/>
                <w:bCs/>
                <w:sz w:val="20"/>
                <w:szCs w:val="20"/>
              </w:rPr>
              <w:t>How Star Community Practices in the Economic Level Relate to the Other Levels</w:t>
            </w:r>
          </w:p>
        </w:tc>
      </w:tr>
      <w:tr w:rsidR="00B45F35" w:rsidRPr="00A572E2" w14:paraId="68332107" w14:textId="77777777" w:rsidTr="007665C0">
        <w:tc>
          <w:tcPr>
            <w:tcW w:w="1971" w:type="dxa"/>
            <w:shd w:val="clear" w:color="auto" w:fill="FFF2CC" w:themeFill="accent4" w:themeFillTint="33"/>
          </w:tcPr>
          <w:p w14:paraId="402ABDA8" w14:textId="77777777" w:rsidR="00B45F35" w:rsidRPr="00A572E2" w:rsidRDefault="00B45F35" w:rsidP="00B45F35">
            <w:pPr>
              <w:rPr>
                <w:rFonts w:cstheme="minorHAnsi"/>
                <w:b/>
                <w:bCs/>
                <w:color w:val="000000" w:themeColor="text1"/>
                <w:sz w:val="20"/>
                <w:szCs w:val="20"/>
              </w:rPr>
            </w:pPr>
          </w:p>
          <w:p w14:paraId="120837A1" w14:textId="42BABEEE" w:rsidR="00B45F35" w:rsidRPr="00A572E2" w:rsidRDefault="00B45F35" w:rsidP="00B45F35">
            <w:pPr>
              <w:rPr>
                <w:rFonts w:cstheme="minorHAnsi"/>
                <w:b/>
                <w:bCs/>
                <w:color w:val="0432FF"/>
                <w:sz w:val="20"/>
                <w:szCs w:val="20"/>
              </w:rPr>
            </w:pPr>
            <w:r w:rsidRPr="00A572E2">
              <w:rPr>
                <w:rFonts w:cstheme="minorHAnsi"/>
                <w:b/>
                <w:bCs/>
                <w:color w:val="000000" w:themeColor="text1"/>
                <w:sz w:val="20"/>
                <w:szCs w:val="20"/>
              </w:rPr>
              <w:t>What We Do</w:t>
            </w:r>
          </w:p>
        </w:tc>
        <w:tc>
          <w:tcPr>
            <w:tcW w:w="1983" w:type="dxa"/>
            <w:shd w:val="clear" w:color="auto" w:fill="FFF2CC" w:themeFill="accent4" w:themeFillTint="33"/>
            <w:vAlign w:val="bottom"/>
          </w:tcPr>
          <w:p w14:paraId="604AE78A" w14:textId="113B95B1" w:rsidR="00B45F35" w:rsidRPr="00A572E2" w:rsidRDefault="00B45F35" w:rsidP="00B45F35">
            <w:pPr>
              <w:spacing w:after="120"/>
              <w:ind w:left="-14"/>
              <w:rPr>
                <w:rFonts w:cstheme="minorHAnsi"/>
                <w:i/>
                <w:iCs/>
                <w:color w:val="000000" w:themeColor="text1"/>
                <w:sz w:val="20"/>
                <w:szCs w:val="20"/>
              </w:rPr>
            </w:pPr>
            <w:r w:rsidRPr="00A572E2">
              <w:rPr>
                <w:rFonts w:eastAsia="Times New Roman" w:cstheme="minorHAnsi"/>
                <w:b/>
                <w:bCs/>
                <w:color w:val="000000" w:themeColor="text1"/>
                <w:sz w:val="20"/>
                <w:szCs w:val="20"/>
              </w:rPr>
              <w:t>How We Do It</w:t>
            </w:r>
          </w:p>
        </w:tc>
        <w:tc>
          <w:tcPr>
            <w:tcW w:w="1969" w:type="dxa"/>
            <w:shd w:val="clear" w:color="auto" w:fill="FFF2CC" w:themeFill="accent4" w:themeFillTint="33"/>
          </w:tcPr>
          <w:p w14:paraId="35EA69FD" w14:textId="77777777" w:rsidR="00B45F35" w:rsidRPr="00A572E2" w:rsidRDefault="00B45F35" w:rsidP="00B45F35">
            <w:pPr>
              <w:rPr>
                <w:rFonts w:cstheme="minorHAnsi"/>
                <w:b/>
                <w:bCs/>
                <w:color w:val="000000" w:themeColor="text1"/>
                <w:sz w:val="20"/>
                <w:szCs w:val="20"/>
              </w:rPr>
            </w:pPr>
          </w:p>
          <w:p w14:paraId="34A180FC" w14:textId="7CF0DBB5" w:rsidR="00B45F35" w:rsidRPr="00A572E2" w:rsidRDefault="00B45F35" w:rsidP="00B45F35">
            <w:pPr>
              <w:spacing w:after="120"/>
              <w:ind w:left="-14"/>
              <w:rPr>
                <w:rFonts w:cstheme="minorHAnsi"/>
                <w:color w:val="000000" w:themeColor="text1"/>
                <w:sz w:val="20"/>
                <w:szCs w:val="20"/>
              </w:rPr>
            </w:pPr>
            <w:r w:rsidRPr="00A572E2">
              <w:rPr>
                <w:rFonts w:cstheme="minorHAnsi"/>
                <w:b/>
                <w:bCs/>
                <w:color w:val="000000" w:themeColor="text1"/>
                <w:sz w:val="20"/>
                <w:szCs w:val="20"/>
              </w:rPr>
              <w:t>How Does This Help</w:t>
            </w:r>
          </w:p>
        </w:tc>
        <w:tc>
          <w:tcPr>
            <w:tcW w:w="2207" w:type="dxa"/>
          </w:tcPr>
          <w:p w14:paraId="3F29B5ED" w14:textId="77777777" w:rsidR="00B45F35" w:rsidRPr="00A572E2" w:rsidRDefault="00B45F35" w:rsidP="00B45F35">
            <w:pPr>
              <w:rPr>
                <w:rFonts w:cstheme="minorHAnsi"/>
                <w:b/>
                <w:bCs/>
                <w:color w:val="000000" w:themeColor="text1"/>
                <w:sz w:val="20"/>
                <w:szCs w:val="20"/>
              </w:rPr>
            </w:pPr>
          </w:p>
          <w:p w14:paraId="32DE13F2" w14:textId="3E3512A6" w:rsidR="00B45F35" w:rsidRPr="00A572E2" w:rsidRDefault="00B45F35" w:rsidP="00B45F35">
            <w:pPr>
              <w:rPr>
                <w:rFonts w:cstheme="minorHAnsi"/>
                <w:color w:val="000000" w:themeColor="text1"/>
                <w:sz w:val="20"/>
                <w:szCs w:val="20"/>
              </w:rPr>
            </w:pPr>
            <w:r w:rsidRPr="00A572E2">
              <w:rPr>
                <w:rFonts w:cstheme="minorHAnsi"/>
                <w:b/>
                <w:bCs/>
                <w:color w:val="000000" w:themeColor="text1"/>
                <w:sz w:val="20"/>
                <w:szCs w:val="20"/>
              </w:rPr>
              <w:t>Spiritual/Philos. Level</w:t>
            </w:r>
          </w:p>
        </w:tc>
        <w:tc>
          <w:tcPr>
            <w:tcW w:w="2220" w:type="dxa"/>
            <w:shd w:val="clear" w:color="auto" w:fill="FBE4D5" w:themeFill="accent2" w:themeFillTint="33"/>
          </w:tcPr>
          <w:p w14:paraId="15194412" w14:textId="77777777" w:rsidR="00B45F35" w:rsidRPr="00A572E2" w:rsidRDefault="00B45F35" w:rsidP="00B45F35">
            <w:pPr>
              <w:rPr>
                <w:rFonts w:cstheme="minorHAnsi"/>
                <w:b/>
                <w:bCs/>
                <w:color w:val="000000" w:themeColor="text1"/>
                <w:sz w:val="20"/>
                <w:szCs w:val="20"/>
              </w:rPr>
            </w:pPr>
          </w:p>
          <w:p w14:paraId="0CB000EF" w14:textId="0555313F" w:rsidR="00B45F35" w:rsidRPr="00A572E2" w:rsidRDefault="00B45F35" w:rsidP="00B45F35">
            <w:pPr>
              <w:rPr>
                <w:rFonts w:cstheme="minorHAnsi"/>
                <w:color w:val="000000" w:themeColor="text1"/>
                <w:sz w:val="20"/>
                <w:szCs w:val="20"/>
              </w:rPr>
            </w:pPr>
            <w:r w:rsidRPr="00A572E2">
              <w:rPr>
                <w:rFonts w:cstheme="minorHAnsi"/>
                <w:b/>
                <w:bCs/>
                <w:color w:val="000000" w:themeColor="text1"/>
                <w:sz w:val="20"/>
                <w:szCs w:val="20"/>
              </w:rPr>
              <w:t>The Cultural Level</w:t>
            </w:r>
          </w:p>
        </w:tc>
        <w:tc>
          <w:tcPr>
            <w:tcW w:w="1969" w:type="dxa"/>
            <w:shd w:val="clear" w:color="auto" w:fill="E2EFD9" w:themeFill="accent6" w:themeFillTint="33"/>
          </w:tcPr>
          <w:p w14:paraId="304EF509" w14:textId="77777777" w:rsidR="00B45F35" w:rsidRPr="00A572E2" w:rsidRDefault="00B45F35" w:rsidP="00B45F35">
            <w:pPr>
              <w:rPr>
                <w:rFonts w:cstheme="minorHAnsi"/>
                <w:b/>
                <w:bCs/>
                <w:color w:val="000000" w:themeColor="text1"/>
                <w:sz w:val="20"/>
                <w:szCs w:val="20"/>
              </w:rPr>
            </w:pPr>
          </w:p>
          <w:p w14:paraId="57209861" w14:textId="601B281E" w:rsidR="00B45F35" w:rsidRPr="00A572E2" w:rsidRDefault="00B45F35" w:rsidP="00B45F35">
            <w:pPr>
              <w:rPr>
                <w:rFonts w:cstheme="minorHAnsi"/>
                <w:color w:val="000000" w:themeColor="text1"/>
                <w:sz w:val="20"/>
                <w:szCs w:val="20"/>
              </w:rPr>
            </w:pPr>
            <w:r w:rsidRPr="00A572E2">
              <w:rPr>
                <w:rFonts w:cstheme="minorHAnsi"/>
                <w:b/>
                <w:bCs/>
                <w:color w:val="000000" w:themeColor="text1"/>
                <w:sz w:val="20"/>
                <w:szCs w:val="20"/>
              </w:rPr>
              <w:t>The Group Level</w:t>
            </w:r>
          </w:p>
        </w:tc>
        <w:tc>
          <w:tcPr>
            <w:tcW w:w="1981" w:type="dxa"/>
            <w:shd w:val="clear" w:color="auto" w:fill="D9E2F3" w:themeFill="accent1" w:themeFillTint="33"/>
          </w:tcPr>
          <w:p w14:paraId="0CDEFC8A" w14:textId="77777777" w:rsidR="00B45F35" w:rsidRPr="00A572E2" w:rsidRDefault="00B45F35" w:rsidP="00B45F35">
            <w:pPr>
              <w:rPr>
                <w:rFonts w:cstheme="minorHAnsi"/>
                <w:b/>
                <w:bCs/>
                <w:color w:val="000000" w:themeColor="text1"/>
                <w:sz w:val="20"/>
                <w:szCs w:val="20"/>
              </w:rPr>
            </w:pPr>
          </w:p>
          <w:p w14:paraId="1882ACFD" w14:textId="618AF45A" w:rsidR="00B45F35" w:rsidRPr="00A572E2" w:rsidRDefault="00B45F35" w:rsidP="00B45F35">
            <w:pPr>
              <w:spacing w:after="120"/>
              <w:rPr>
                <w:rFonts w:cstheme="minorHAnsi"/>
                <w:color w:val="000000" w:themeColor="text1"/>
                <w:sz w:val="20"/>
                <w:szCs w:val="20"/>
              </w:rPr>
            </w:pPr>
            <w:r w:rsidRPr="00A572E2">
              <w:rPr>
                <w:rFonts w:cstheme="minorHAnsi"/>
                <w:b/>
                <w:bCs/>
                <w:color w:val="000000" w:themeColor="text1"/>
                <w:sz w:val="20"/>
                <w:szCs w:val="20"/>
              </w:rPr>
              <w:t>The Individual Level</w:t>
            </w:r>
          </w:p>
        </w:tc>
      </w:tr>
      <w:tr w:rsidR="00971D39" w:rsidRPr="00A572E2" w14:paraId="4ABF4DEC" w14:textId="77777777" w:rsidTr="00563DFD">
        <w:tc>
          <w:tcPr>
            <w:tcW w:w="1971" w:type="dxa"/>
            <w:shd w:val="clear" w:color="auto" w:fill="FFF2CC" w:themeFill="accent4" w:themeFillTint="33"/>
          </w:tcPr>
          <w:p w14:paraId="4902A818" w14:textId="77777777" w:rsidR="000D4B35" w:rsidRPr="00A572E2" w:rsidRDefault="000D4B35" w:rsidP="00563DFD">
            <w:pPr>
              <w:rPr>
                <w:rFonts w:cstheme="minorHAnsi"/>
                <w:sz w:val="20"/>
                <w:szCs w:val="20"/>
              </w:rPr>
            </w:pPr>
            <w:r w:rsidRPr="00A572E2">
              <w:rPr>
                <w:rFonts w:cstheme="minorHAnsi"/>
                <w:b/>
                <w:bCs/>
                <w:color w:val="0432FF"/>
                <w:sz w:val="20"/>
                <w:szCs w:val="20"/>
              </w:rPr>
              <w:t>Shared Resources</w:t>
            </w:r>
            <w:r w:rsidRPr="00A572E2">
              <w:rPr>
                <w:rFonts w:cstheme="minorHAnsi"/>
                <w:b/>
                <w:bCs/>
                <w:color w:val="000000" w:themeColor="text1"/>
                <w:sz w:val="20"/>
                <w:szCs w:val="20"/>
              </w:rPr>
              <w:t xml:space="preserve">: Food, Utility, and Transportation </w:t>
            </w:r>
          </w:p>
        </w:tc>
        <w:tc>
          <w:tcPr>
            <w:tcW w:w="1983" w:type="dxa"/>
            <w:shd w:val="clear" w:color="auto" w:fill="FFF2CC" w:themeFill="accent4" w:themeFillTint="33"/>
          </w:tcPr>
          <w:p w14:paraId="05F7716C" w14:textId="04393A23" w:rsidR="000D4B35" w:rsidRPr="00A572E2" w:rsidRDefault="000D4B35" w:rsidP="00563DFD">
            <w:pPr>
              <w:spacing w:after="120"/>
              <w:ind w:left="-14"/>
              <w:rPr>
                <w:rFonts w:cstheme="minorHAnsi"/>
                <w:color w:val="000000" w:themeColor="text1"/>
                <w:sz w:val="20"/>
                <w:szCs w:val="20"/>
              </w:rPr>
            </w:pPr>
            <w:r w:rsidRPr="00A572E2">
              <w:rPr>
                <w:rFonts w:cstheme="minorHAnsi"/>
                <w:i/>
                <w:iCs/>
                <w:color w:val="000000" w:themeColor="text1"/>
                <w:sz w:val="20"/>
                <w:szCs w:val="20"/>
              </w:rPr>
              <w:t xml:space="preserve">Shared Transportation: </w:t>
            </w:r>
            <w:r w:rsidR="00B45F35" w:rsidRPr="00B45F35">
              <w:rPr>
                <w:rFonts w:cstheme="minorHAnsi"/>
                <w:color w:val="000000" w:themeColor="text1"/>
                <w:sz w:val="20"/>
                <w:szCs w:val="20"/>
              </w:rPr>
              <w:t>Three</w:t>
            </w:r>
            <w:r w:rsidRPr="00A572E2">
              <w:rPr>
                <w:rFonts w:cstheme="minorHAnsi"/>
                <w:color w:val="000000" w:themeColor="text1"/>
                <w:sz w:val="20"/>
                <w:szCs w:val="20"/>
              </w:rPr>
              <w:t xml:space="preserve"> shared vehicles are available; most vehicles are informally shared.</w:t>
            </w:r>
          </w:p>
          <w:p w14:paraId="00C6E167" w14:textId="77777777" w:rsidR="000D4B35" w:rsidRPr="00A572E2" w:rsidRDefault="000D4B35" w:rsidP="00563DFD">
            <w:pPr>
              <w:rPr>
                <w:rFonts w:cstheme="minorHAnsi"/>
                <w:sz w:val="20"/>
                <w:szCs w:val="20"/>
              </w:rPr>
            </w:pPr>
            <w:r w:rsidRPr="00A572E2">
              <w:rPr>
                <w:rFonts w:cstheme="minorHAnsi"/>
                <w:i/>
                <w:iCs/>
                <w:color w:val="000000" w:themeColor="text1"/>
                <w:sz w:val="20"/>
                <w:szCs w:val="20"/>
              </w:rPr>
              <w:t xml:space="preserve">Shared Food and Utilities: </w:t>
            </w:r>
            <w:r w:rsidRPr="00A572E2">
              <w:rPr>
                <w:rFonts w:cstheme="minorHAnsi"/>
                <w:color w:val="000000" w:themeColor="text1"/>
                <w:sz w:val="20"/>
                <w:szCs w:val="20"/>
              </w:rPr>
              <w:t>Costs are pooled and shared within each house. Amazon Prime, Netflix, New York Times, etc. are shared.</w:t>
            </w:r>
            <w:r w:rsidRPr="00A572E2">
              <w:rPr>
                <w:rFonts w:cstheme="minorHAnsi"/>
                <w:i/>
                <w:iCs/>
                <w:color w:val="000000" w:themeColor="text1"/>
                <w:sz w:val="20"/>
                <w:szCs w:val="20"/>
              </w:rPr>
              <w:t xml:space="preserve"> </w:t>
            </w:r>
          </w:p>
        </w:tc>
        <w:tc>
          <w:tcPr>
            <w:tcW w:w="1969" w:type="dxa"/>
            <w:shd w:val="clear" w:color="auto" w:fill="FFF2CC" w:themeFill="accent4" w:themeFillTint="33"/>
          </w:tcPr>
          <w:p w14:paraId="68C1E37D" w14:textId="77777777" w:rsidR="000D4B35" w:rsidRPr="00A572E2" w:rsidRDefault="000D4B35" w:rsidP="00563DFD">
            <w:pPr>
              <w:spacing w:after="120"/>
              <w:ind w:left="-14"/>
              <w:rPr>
                <w:rFonts w:cstheme="minorHAnsi"/>
                <w:color w:val="000000" w:themeColor="text1"/>
                <w:sz w:val="20"/>
                <w:szCs w:val="20"/>
              </w:rPr>
            </w:pPr>
            <w:r w:rsidRPr="00A572E2">
              <w:rPr>
                <w:rFonts w:cstheme="minorHAnsi"/>
                <w:color w:val="000000" w:themeColor="text1"/>
                <w:sz w:val="20"/>
                <w:szCs w:val="20"/>
              </w:rPr>
              <w:t>Sharing cars reduces transportation expenses.</w:t>
            </w:r>
          </w:p>
          <w:p w14:paraId="71411FA7" w14:textId="77777777" w:rsidR="000D4B35" w:rsidRPr="00A572E2" w:rsidRDefault="000D4B35" w:rsidP="00563DFD">
            <w:pPr>
              <w:rPr>
                <w:rFonts w:cstheme="minorHAnsi"/>
                <w:sz w:val="20"/>
                <w:szCs w:val="20"/>
              </w:rPr>
            </w:pPr>
            <w:r w:rsidRPr="00A572E2">
              <w:rPr>
                <w:rFonts w:cstheme="minorHAnsi"/>
                <w:color w:val="000000" w:themeColor="text1"/>
                <w:sz w:val="20"/>
                <w:szCs w:val="20"/>
              </w:rPr>
              <w:t>Sharing food allows for lower food costs (bulk purchases). Bulk purchases allow for higher quality food (e.g., organic) without increasing costs and resource use.</w:t>
            </w:r>
          </w:p>
        </w:tc>
        <w:tc>
          <w:tcPr>
            <w:tcW w:w="2207" w:type="dxa"/>
          </w:tcPr>
          <w:p w14:paraId="6A684EE3" w14:textId="77777777" w:rsidR="000D4B35" w:rsidRPr="00A572E2" w:rsidRDefault="000D4B35" w:rsidP="00563DFD">
            <w:pPr>
              <w:rPr>
                <w:rFonts w:cstheme="minorHAnsi"/>
                <w:sz w:val="20"/>
                <w:szCs w:val="20"/>
              </w:rPr>
            </w:pPr>
            <w:r w:rsidRPr="00A572E2">
              <w:rPr>
                <w:rFonts w:cstheme="minorHAnsi"/>
                <w:color w:val="000000" w:themeColor="text1"/>
                <w:sz w:val="20"/>
                <w:szCs w:val="20"/>
              </w:rPr>
              <w:t>.</w:t>
            </w:r>
          </w:p>
        </w:tc>
        <w:tc>
          <w:tcPr>
            <w:tcW w:w="2220" w:type="dxa"/>
            <w:shd w:val="clear" w:color="auto" w:fill="FBE4D5" w:themeFill="accent2" w:themeFillTint="33"/>
          </w:tcPr>
          <w:p w14:paraId="3EA7592B" w14:textId="77777777" w:rsidR="000D4B35" w:rsidRPr="00A572E2" w:rsidRDefault="000D4B35" w:rsidP="00563DFD">
            <w:pPr>
              <w:rPr>
                <w:rFonts w:cstheme="minorHAnsi"/>
                <w:sz w:val="20"/>
                <w:szCs w:val="20"/>
              </w:rPr>
            </w:pPr>
            <w:r w:rsidRPr="00A572E2">
              <w:rPr>
                <w:rFonts w:cstheme="minorHAnsi"/>
                <w:color w:val="000000" w:themeColor="text1"/>
                <w:sz w:val="20"/>
                <w:szCs w:val="20"/>
              </w:rPr>
              <w:t>Food waste is reduced. Less than half of our members own cars, reducing our environmental impact.</w:t>
            </w:r>
          </w:p>
        </w:tc>
        <w:tc>
          <w:tcPr>
            <w:tcW w:w="1969" w:type="dxa"/>
            <w:shd w:val="clear" w:color="auto" w:fill="E2EFD9" w:themeFill="accent6" w:themeFillTint="33"/>
          </w:tcPr>
          <w:p w14:paraId="3514A661" w14:textId="22780085" w:rsidR="000D4B35" w:rsidRPr="00A572E2" w:rsidRDefault="000D4B35" w:rsidP="00563DFD">
            <w:pPr>
              <w:rPr>
                <w:rFonts w:cstheme="minorHAnsi"/>
                <w:sz w:val="20"/>
                <w:szCs w:val="20"/>
              </w:rPr>
            </w:pPr>
            <w:r w:rsidRPr="00A572E2">
              <w:rPr>
                <w:rFonts w:cstheme="minorHAnsi"/>
                <w:color w:val="000000" w:themeColor="text1"/>
                <w:sz w:val="20"/>
                <w:szCs w:val="20"/>
              </w:rPr>
              <w:t>Eating together creates positive social and emotional experiences. Some of our best conversations occur during shared rides and shared meals.</w:t>
            </w:r>
          </w:p>
        </w:tc>
        <w:tc>
          <w:tcPr>
            <w:tcW w:w="1981" w:type="dxa"/>
            <w:shd w:val="clear" w:color="auto" w:fill="D9E2F3" w:themeFill="accent1" w:themeFillTint="33"/>
          </w:tcPr>
          <w:p w14:paraId="743FB652"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 xml:space="preserve">You don’t have to go to the grocery store so often; there is almost always something you’ll like in the kitchen to eat; and we eat better and healthier. </w:t>
            </w:r>
          </w:p>
          <w:p w14:paraId="4B4254E2" w14:textId="77777777" w:rsidR="000D4B35" w:rsidRPr="00A572E2" w:rsidRDefault="000D4B35" w:rsidP="00563DFD">
            <w:pPr>
              <w:rPr>
                <w:rFonts w:cstheme="minorHAnsi"/>
                <w:sz w:val="20"/>
                <w:szCs w:val="20"/>
              </w:rPr>
            </w:pPr>
            <w:r w:rsidRPr="00A572E2">
              <w:rPr>
                <w:rFonts w:cstheme="minorHAnsi"/>
                <w:color w:val="000000" w:themeColor="text1"/>
                <w:sz w:val="20"/>
                <w:szCs w:val="20"/>
              </w:rPr>
              <w:t>A car breakdown is not a crisis.</w:t>
            </w:r>
          </w:p>
        </w:tc>
      </w:tr>
      <w:tr w:rsidR="00971D39" w:rsidRPr="00A572E2" w14:paraId="0EE41AB1" w14:textId="77777777" w:rsidTr="00563DFD">
        <w:tc>
          <w:tcPr>
            <w:tcW w:w="1971" w:type="dxa"/>
            <w:shd w:val="clear" w:color="auto" w:fill="FFF2CC" w:themeFill="accent4" w:themeFillTint="33"/>
          </w:tcPr>
          <w:p w14:paraId="281D3F30"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Shared Responsibility for House Maintenance and Hiring Within the Community</w:t>
            </w:r>
          </w:p>
        </w:tc>
        <w:tc>
          <w:tcPr>
            <w:tcW w:w="1983" w:type="dxa"/>
            <w:shd w:val="clear" w:color="auto" w:fill="FFF2CC" w:themeFill="accent4" w:themeFillTint="33"/>
          </w:tcPr>
          <w:p w14:paraId="050DCFDC" w14:textId="70B8C3CF" w:rsidR="000D4B35" w:rsidRPr="00A572E2" w:rsidRDefault="000D4B35" w:rsidP="00563DFD">
            <w:pPr>
              <w:rPr>
                <w:rFonts w:cstheme="minorHAnsi"/>
                <w:sz w:val="20"/>
                <w:szCs w:val="20"/>
              </w:rPr>
            </w:pPr>
            <w:r w:rsidRPr="00A572E2">
              <w:rPr>
                <w:rFonts w:cstheme="minorHAnsi"/>
                <w:color w:val="000000" w:themeColor="text1"/>
                <w:sz w:val="20"/>
                <w:szCs w:val="20"/>
              </w:rPr>
              <w:t xml:space="preserve">We do maintenance tasks that we can accomplish ourselves. We hire professionals for jobs that exceed our skills.   We have paid Star Community members to do specific tasks within </w:t>
            </w:r>
            <w:r w:rsidR="00A572E2" w:rsidRPr="00A572E2">
              <w:rPr>
                <w:rFonts w:cstheme="minorHAnsi"/>
                <w:color w:val="000000" w:themeColor="text1"/>
                <w:sz w:val="20"/>
                <w:szCs w:val="20"/>
              </w:rPr>
              <w:t>the houses</w:t>
            </w:r>
            <w:r w:rsidR="00B45F35">
              <w:rPr>
                <w:rFonts w:cstheme="minorHAnsi"/>
                <w:color w:val="000000" w:themeColor="text1"/>
                <w:sz w:val="20"/>
                <w:szCs w:val="20"/>
              </w:rPr>
              <w:t>.</w:t>
            </w:r>
          </w:p>
        </w:tc>
        <w:tc>
          <w:tcPr>
            <w:tcW w:w="1969" w:type="dxa"/>
            <w:shd w:val="clear" w:color="auto" w:fill="FFF2CC" w:themeFill="accent4" w:themeFillTint="33"/>
          </w:tcPr>
          <w:p w14:paraId="7DEBDFF8" w14:textId="77777777" w:rsidR="000D4B35" w:rsidRPr="00A572E2" w:rsidRDefault="000D4B35" w:rsidP="00563DFD">
            <w:pPr>
              <w:rPr>
                <w:rFonts w:cstheme="minorHAnsi"/>
                <w:sz w:val="20"/>
                <w:szCs w:val="20"/>
              </w:rPr>
            </w:pPr>
            <w:r w:rsidRPr="00A572E2">
              <w:rPr>
                <w:rFonts w:cstheme="minorHAnsi"/>
                <w:color w:val="000000" w:themeColor="text1"/>
                <w:sz w:val="20"/>
                <w:szCs w:val="20"/>
              </w:rPr>
              <w:t>Often someone has the needed maintenance skills. Substantial money is saved, and projects get done.  Added self-reliance gives us confidence that we can accomplish other things.</w:t>
            </w:r>
          </w:p>
        </w:tc>
        <w:tc>
          <w:tcPr>
            <w:tcW w:w="2207" w:type="dxa"/>
          </w:tcPr>
          <w:p w14:paraId="5CFC1E02" w14:textId="239B8342" w:rsidR="000D4B35" w:rsidRPr="00A572E2" w:rsidRDefault="000D4B35" w:rsidP="00563DFD">
            <w:pPr>
              <w:rPr>
                <w:rFonts w:cstheme="minorHAnsi"/>
                <w:sz w:val="20"/>
                <w:szCs w:val="20"/>
              </w:rPr>
            </w:pPr>
            <w:r w:rsidRPr="00A572E2">
              <w:rPr>
                <w:rFonts w:cstheme="minorHAnsi"/>
                <w:color w:val="000000" w:themeColor="text1"/>
                <w:sz w:val="20"/>
                <w:szCs w:val="20"/>
              </w:rPr>
              <w:t xml:space="preserve">Embedded within this practice is an idea we’re working on: </w:t>
            </w:r>
            <w:r w:rsidRPr="00A572E2">
              <w:rPr>
                <w:rFonts w:cstheme="minorHAnsi"/>
                <w:color w:val="0432FF"/>
                <w:sz w:val="20"/>
                <w:szCs w:val="20"/>
              </w:rPr>
              <w:t xml:space="preserve">Everybody should be responsible for something </w:t>
            </w:r>
            <w:r w:rsidRPr="00A572E2">
              <w:rPr>
                <w:rFonts w:cstheme="minorHAnsi"/>
                <w:color w:val="000000" w:themeColor="text1"/>
                <w:sz w:val="20"/>
                <w:szCs w:val="20"/>
              </w:rPr>
              <w:t>important in Star Community</w:t>
            </w:r>
          </w:p>
        </w:tc>
        <w:tc>
          <w:tcPr>
            <w:tcW w:w="2220" w:type="dxa"/>
            <w:shd w:val="clear" w:color="auto" w:fill="FBE4D5" w:themeFill="accent2" w:themeFillTint="33"/>
          </w:tcPr>
          <w:p w14:paraId="4F1828BD" w14:textId="77777777" w:rsidR="000D4B35" w:rsidRPr="00A572E2" w:rsidRDefault="000D4B35" w:rsidP="00563DFD">
            <w:pPr>
              <w:rPr>
                <w:rFonts w:cstheme="minorHAnsi"/>
                <w:sz w:val="20"/>
                <w:szCs w:val="20"/>
              </w:rPr>
            </w:pPr>
            <w:r w:rsidRPr="00A572E2">
              <w:rPr>
                <w:rFonts w:cstheme="minorHAnsi"/>
                <w:color w:val="000000" w:themeColor="text1"/>
                <w:sz w:val="20"/>
                <w:szCs w:val="20"/>
              </w:rPr>
              <w:t xml:space="preserve"> </w:t>
            </w:r>
          </w:p>
        </w:tc>
        <w:tc>
          <w:tcPr>
            <w:tcW w:w="1969" w:type="dxa"/>
            <w:shd w:val="clear" w:color="auto" w:fill="E2EFD9" w:themeFill="accent6" w:themeFillTint="33"/>
          </w:tcPr>
          <w:p w14:paraId="6CDFB7B8" w14:textId="25B5E381" w:rsidR="000D4B35" w:rsidRPr="00A572E2" w:rsidRDefault="000D4B35" w:rsidP="00563DFD">
            <w:pPr>
              <w:rPr>
                <w:rFonts w:cstheme="minorHAnsi"/>
                <w:sz w:val="20"/>
                <w:szCs w:val="20"/>
              </w:rPr>
            </w:pPr>
            <w:r w:rsidRPr="00A572E2">
              <w:rPr>
                <w:rFonts w:cstheme="minorHAnsi"/>
                <w:color w:val="000000" w:themeColor="text1"/>
                <w:sz w:val="20"/>
                <w:szCs w:val="20"/>
              </w:rPr>
              <w:t xml:space="preserve">Increased household self-sufficiency and the positive feelings </w:t>
            </w:r>
            <w:r w:rsidR="00B45F35">
              <w:rPr>
                <w:rFonts w:cstheme="minorHAnsi"/>
                <w:color w:val="000000" w:themeColor="text1"/>
                <w:sz w:val="20"/>
                <w:szCs w:val="20"/>
              </w:rPr>
              <w:t>this</w:t>
            </w:r>
            <w:r w:rsidRPr="00A572E2">
              <w:rPr>
                <w:rFonts w:cstheme="minorHAnsi"/>
                <w:color w:val="000000" w:themeColor="text1"/>
                <w:sz w:val="20"/>
                <w:szCs w:val="20"/>
              </w:rPr>
              <w:t xml:space="preserve"> creates supports cohesive group action.   </w:t>
            </w:r>
          </w:p>
        </w:tc>
        <w:tc>
          <w:tcPr>
            <w:tcW w:w="1981" w:type="dxa"/>
            <w:shd w:val="clear" w:color="auto" w:fill="D9E2F3" w:themeFill="accent1" w:themeFillTint="33"/>
          </w:tcPr>
          <w:p w14:paraId="5D97FE9C" w14:textId="77777777" w:rsidR="000D4B35" w:rsidRPr="00A572E2" w:rsidRDefault="000D4B35" w:rsidP="00563DFD">
            <w:pPr>
              <w:spacing w:after="120"/>
              <w:rPr>
                <w:rFonts w:cstheme="minorHAnsi"/>
                <w:color w:val="000000" w:themeColor="text1"/>
                <w:sz w:val="20"/>
                <w:szCs w:val="20"/>
              </w:rPr>
            </w:pPr>
            <w:r w:rsidRPr="00A572E2">
              <w:rPr>
                <w:rFonts w:cstheme="minorHAnsi"/>
                <w:color w:val="000000" w:themeColor="text1"/>
                <w:sz w:val="20"/>
                <w:szCs w:val="20"/>
              </w:rPr>
              <w:t>People have the opportunity, and feel good about, and contributing to, community wellbeing.</w:t>
            </w:r>
          </w:p>
          <w:p w14:paraId="2B0F8EC0" w14:textId="77777777" w:rsidR="000D4B35" w:rsidRPr="00A572E2" w:rsidRDefault="000D4B35" w:rsidP="00563DFD">
            <w:pPr>
              <w:rPr>
                <w:rFonts w:cstheme="minorHAnsi"/>
                <w:sz w:val="20"/>
                <w:szCs w:val="20"/>
              </w:rPr>
            </w:pPr>
            <w:r w:rsidRPr="00A572E2">
              <w:rPr>
                <w:rFonts w:cstheme="minorHAnsi"/>
                <w:color w:val="000000" w:themeColor="text1"/>
                <w:sz w:val="20"/>
                <w:szCs w:val="20"/>
              </w:rPr>
              <w:t>Important skills are learned from others.</w:t>
            </w:r>
          </w:p>
        </w:tc>
      </w:tr>
      <w:tr w:rsidR="00971D39" w:rsidRPr="00A572E2" w14:paraId="0749E8BC" w14:textId="77777777" w:rsidTr="00563DFD">
        <w:tc>
          <w:tcPr>
            <w:tcW w:w="1971" w:type="dxa"/>
            <w:shd w:val="clear" w:color="auto" w:fill="FFF2CC" w:themeFill="accent4" w:themeFillTint="33"/>
          </w:tcPr>
          <w:p w14:paraId="5FE0C1F4" w14:textId="77777777" w:rsidR="000D4B35" w:rsidRPr="00A572E2" w:rsidRDefault="000D4B35" w:rsidP="00563DFD">
            <w:pPr>
              <w:rPr>
                <w:rFonts w:cstheme="minorHAnsi"/>
                <w:sz w:val="20"/>
                <w:szCs w:val="20"/>
              </w:rPr>
            </w:pPr>
            <w:r w:rsidRPr="00A572E2">
              <w:rPr>
                <w:rFonts w:cstheme="minorHAnsi"/>
                <w:b/>
                <w:bCs/>
                <w:color w:val="000000" w:themeColor="text1"/>
                <w:sz w:val="20"/>
                <w:szCs w:val="20"/>
              </w:rPr>
              <w:t>We subsidize various channels of personal growth work.</w:t>
            </w:r>
          </w:p>
        </w:tc>
        <w:tc>
          <w:tcPr>
            <w:tcW w:w="1983" w:type="dxa"/>
            <w:shd w:val="clear" w:color="auto" w:fill="FFF2CC" w:themeFill="accent4" w:themeFillTint="33"/>
          </w:tcPr>
          <w:p w14:paraId="4C7D9CAF" w14:textId="77777777" w:rsidR="000D4B35" w:rsidRPr="00A572E2" w:rsidRDefault="000D4B35" w:rsidP="00563DFD">
            <w:pPr>
              <w:rPr>
                <w:rFonts w:cstheme="minorHAnsi"/>
                <w:sz w:val="20"/>
                <w:szCs w:val="20"/>
              </w:rPr>
            </w:pPr>
            <w:r w:rsidRPr="00A572E2">
              <w:rPr>
                <w:rFonts w:cstheme="minorHAnsi"/>
                <w:color w:val="000000" w:themeColor="text1"/>
                <w:sz w:val="20"/>
                <w:szCs w:val="20"/>
              </w:rPr>
              <w:t>We offer financial support for various channels of personal growth work.</w:t>
            </w:r>
          </w:p>
        </w:tc>
        <w:tc>
          <w:tcPr>
            <w:tcW w:w="1969" w:type="dxa"/>
            <w:shd w:val="clear" w:color="auto" w:fill="FFF2CC" w:themeFill="accent4" w:themeFillTint="33"/>
          </w:tcPr>
          <w:p w14:paraId="09F0C6C3" w14:textId="77777777" w:rsidR="000D4B35" w:rsidRPr="00A572E2" w:rsidRDefault="000D4B35" w:rsidP="00563DFD">
            <w:pPr>
              <w:rPr>
                <w:rFonts w:cstheme="minorHAnsi"/>
                <w:sz w:val="20"/>
                <w:szCs w:val="20"/>
              </w:rPr>
            </w:pPr>
            <w:r w:rsidRPr="00A572E2">
              <w:rPr>
                <w:rFonts w:cstheme="minorHAnsi"/>
                <w:color w:val="000000" w:themeColor="text1"/>
                <w:sz w:val="20"/>
                <w:szCs w:val="20"/>
              </w:rPr>
              <w:t>Growth opportunities that would not be available to an individual become more available.</w:t>
            </w:r>
          </w:p>
        </w:tc>
        <w:tc>
          <w:tcPr>
            <w:tcW w:w="2207" w:type="dxa"/>
          </w:tcPr>
          <w:p w14:paraId="7505CA81" w14:textId="77777777" w:rsidR="000D4B35" w:rsidRPr="00A572E2" w:rsidRDefault="000D4B35" w:rsidP="00563DFD">
            <w:pPr>
              <w:rPr>
                <w:rFonts w:cstheme="minorHAnsi"/>
                <w:sz w:val="20"/>
                <w:szCs w:val="20"/>
              </w:rPr>
            </w:pPr>
          </w:p>
        </w:tc>
        <w:tc>
          <w:tcPr>
            <w:tcW w:w="2220" w:type="dxa"/>
            <w:shd w:val="clear" w:color="auto" w:fill="FBE4D5" w:themeFill="accent2" w:themeFillTint="33"/>
          </w:tcPr>
          <w:p w14:paraId="7A36A262" w14:textId="77777777" w:rsidR="000D4B35" w:rsidRPr="00A572E2" w:rsidRDefault="000D4B35" w:rsidP="00563DFD">
            <w:pPr>
              <w:rPr>
                <w:rFonts w:cstheme="minorHAnsi"/>
                <w:sz w:val="20"/>
                <w:szCs w:val="20"/>
              </w:rPr>
            </w:pPr>
            <w:r w:rsidRPr="00A572E2">
              <w:rPr>
                <w:rFonts w:cstheme="minorHAnsi"/>
                <w:color w:val="000000" w:themeColor="text1"/>
                <w:sz w:val="20"/>
                <w:szCs w:val="20"/>
              </w:rPr>
              <w:t>The long-term positive evolution of our larger culture depends on healthy individual and interpersonal processes.</w:t>
            </w:r>
          </w:p>
        </w:tc>
        <w:tc>
          <w:tcPr>
            <w:tcW w:w="1969" w:type="dxa"/>
            <w:shd w:val="clear" w:color="auto" w:fill="E2EFD9" w:themeFill="accent6" w:themeFillTint="33"/>
          </w:tcPr>
          <w:p w14:paraId="1D007C9E" w14:textId="77777777" w:rsidR="000D4B35" w:rsidRPr="00A572E2" w:rsidRDefault="000D4B35" w:rsidP="00563DFD">
            <w:pPr>
              <w:rPr>
                <w:rFonts w:cstheme="minorHAnsi"/>
                <w:sz w:val="20"/>
                <w:szCs w:val="20"/>
              </w:rPr>
            </w:pPr>
            <w:r w:rsidRPr="00A572E2">
              <w:rPr>
                <w:rFonts w:cstheme="minorHAnsi"/>
                <w:color w:val="000000" w:themeColor="text1"/>
                <w:sz w:val="20"/>
                <w:szCs w:val="20"/>
              </w:rPr>
              <w:t>Improved interpersonal relationships are supported through a variety of coaching and workshop opportunities at limited or no cost.</w:t>
            </w:r>
          </w:p>
        </w:tc>
        <w:tc>
          <w:tcPr>
            <w:tcW w:w="1981" w:type="dxa"/>
            <w:shd w:val="clear" w:color="auto" w:fill="D9E2F3" w:themeFill="accent1" w:themeFillTint="33"/>
          </w:tcPr>
          <w:p w14:paraId="36B98C58" w14:textId="24903060" w:rsidR="000D4B35" w:rsidRPr="00A572E2" w:rsidRDefault="000D4B35" w:rsidP="00563DFD">
            <w:pPr>
              <w:rPr>
                <w:rFonts w:cstheme="minorHAnsi"/>
                <w:sz w:val="20"/>
                <w:szCs w:val="20"/>
              </w:rPr>
            </w:pPr>
            <w:r w:rsidRPr="00A572E2">
              <w:rPr>
                <w:rFonts w:cstheme="minorHAnsi"/>
                <w:color w:val="000000" w:themeColor="text1"/>
                <w:sz w:val="20"/>
                <w:szCs w:val="20"/>
              </w:rPr>
              <w:t>Individual change is embedded into the Star Community culture.</w:t>
            </w:r>
          </w:p>
        </w:tc>
      </w:tr>
    </w:tbl>
    <w:p w14:paraId="317E972C" w14:textId="77777777" w:rsidR="000D4B35" w:rsidRPr="00A572E2" w:rsidRDefault="000D4B35" w:rsidP="00741A0E">
      <w:pPr>
        <w:rPr>
          <w:rFonts w:cstheme="minorHAnsi"/>
          <w:sz w:val="20"/>
          <w:szCs w:val="20"/>
        </w:rPr>
      </w:pPr>
    </w:p>
    <w:sectPr w:rsidR="000D4B35" w:rsidRPr="00A572E2" w:rsidSect="00741A0E">
      <w:headerReference w:type="default" r:id="rId7"/>
      <w:footerReference w:type="even" r:id="rId8"/>
      <w:footerReference w:type="default" r:id="rId9"/>
      <w:pgSz w:w="15840" w:h="12240" w:orient="landscape"/>
      <w:pgMar w:top="774" w:right="720" w:bottom="729"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E8C59" w14:textId="77777777" w:rsidR="00C15C5D" w:rsidRDefault="00C15C5D" w:rsidP="001C319A">
      <w:r>
        <w:separator/>
      </w:r>
    </w:p>
  </w:endnote>
  <w:endnote w:type="continuationSeparator" w:id="0">
    <w:p w14:paraId="4D74A05A" w14:textId="77777777" w:rsidR="00C15C5D" w:rsidRDefault="00C15C5D" w:rsidP="001C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6559720"/>
      <w:docPartObj>
        <w:docPartGallery w:val="Page Numbers (Bottom of Page)"/>
        <w:docPartUnique/>
      </w:docPartObj>
    </w:sdtPr>
    <w:sdtEndPr>
      <w:rPr>
        <w:rStyle w:val="PageNumber"/>
      </w:rPr>
    </w:sdtEndPr>
    <w:sdtContent>
      <w:p w14:paraId="56BCF3EA" w14:textId="005AD4C4" w:rsidR="001C319A" w:rsidRDefault="001C319A" w:rsidP="00DA35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473B5B" w14:textId="77777777" w:rsidR="001C319A" w:rsidRDefault="001C319A" w:rsidP="001C31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6707743"/>
      <w:docPartObj>
        <w:docPartGallery w:val="Page Numbers (Bottom of Page)"/>
        <w:docPartUnique/>
      </w:docPartObj>
    </w:sdtPr>
    <w:sdtEndPr>
      <w:rPr>
        <w:rStyle w:val="PageNumber"/>
      </w:rPr>
    </w:sdtEndPr>
    <w:sdtContent>
      <w:p w14:paraId="2198330E" w14:textId="356BE360" w:rsidR="001C319A" w:rsidRDefault="001C319A" w:rsidP="00DA35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154874" w14:textId="1C4EA91B" w:rsidR="00DB0477" w:rsidRDefault="00DB0477" w:rsidP="001C319A">
    <w:pPr>
      <w:pStyle w:val="Footer"/>
      <w:ind w:right="360"/>
    </w:pPr>
    <w:r>
      <w:t>Star Community Layer Cake Map, V12</w:t>
    </w:r>
    <w:r w:rsidR="00EB107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A8BB" w14:textId="77777777" w:rsidR="00C15C5D" w:rsidRDefault="00C15C5D" w:rsidP="001C319A">
      <w:r>
        <w:separator/>
      </w:r>
    </w:p>
  </w:footnote>
  <w:footnote w:type="continuationSeparator" w:id="0">
    <w:p w14:paraId="78C5A9C7" w14:textId="77777777" w:rsidR="00C15C5D" w:rsidRDefault="00C15C5D" w:rsidP="001C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7C73" w14:textId="77777777" w:rsidR="00DB0477" w:rsidRDefault="00DB0477" w:rsidP="00DB047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068B1"/>
    <w:multiLevelType w:val="hybridMultilevel"/>
    <w:tmpl w:val="4416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D2102"/>
    <w:multiLevelType w:val="hybridMultilevel"/>
    <w:tmpl w:val="7A208A1E"/>
    <w:lvl w:ilvl="0" w:tplc="9A52D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0E"/>
    <w:rsid w:val="000D4B35"/>
    <w:rsid w:val="00152C4C"/>
    <w:rsid w:val="00161818"/>
    <w:rsid w:val="001C319A"/>
    <w:rsid w:val="0028008B"/>
    <w:rsid w:val="002D3916"/>
    <w:rsid w:val="00360CF0"/>
    <w:rsid w:val="00496635"/>
    <w:rsid w:val="00531418"/>
    <w:rsid w:val="00564D66"/>
    <w:rsid w:val="005C7D39"/>
    <w:rsid w:val="006717C0"/>
    <w:rsid w:val="00722AA2"/>
    <w:rsid w:val="00741A0E"/>
    <w:rsid w:val="0079716C"/>
    <w:rsid w:val="00835E9E"/>
    <w:rsid w:val="009367F7"/>
    <w:rsid w:val="00971D39"/>
    <w:rsid w:val="00A572E2"/>
    <w:rsid w:val="00B262F5"/>
    <w:rsid w:val="00B45F35"/>
    <w:rsid w:val="00BF69F6"/>
    <w:rsid w:val="00BF6A42"/>
    <w:rsid w:val="00C15C5D"/>
    <w:rsid w:val="00D13569"/>
    <w:rsid w:val="00D304BD"/>
    <w:rsid w:val="00DB0477"/>
    <w:rsid w:val="00EB1070"/>
    <w:rsid w:val="00EC7F41"/>
    <w:rsid w:val="00F34382"/>
    <w:rsid w:val="00FB46D3"/>
    <w:rsid w:val="00FE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B2CF8"/>
  <w15:chartTrackingRefBased/>
  <w15:docId w15:val="{38A1EBB5-5CC8-0E46-8056-831C50B5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D4B35"/>
  </w:style>
  <w:style w:type="paragraph" w:styleId="ListParagraph">
    <w:name w:val="List Paragraph"/>
    <w:basedOn w:val="Normal"/>
    <w:uiPriority w:val="34"/>
    <w:qFormat/>
    <w:rsid w:val="000D4B35"/>
    <w:pPr>
      <w:ind w:left="720"/>
      <w:contextualSpacing/>
    </w:pPr>
  </w:style>
  <w:style w:type="paragraph" w:styleId="Footer">
    <w:name w:val="footer"/>
    <w:basedOn w:val="Normal"/>
    <w:link w:val="FooterChar"/>
    <w:uiPriority w:val="99"/>
    <w:unhideWhenUsed/>
    <w:rsid w:val="001C319A"/>
    <w:pPr>
      <w:tabs>
        <w:tab w:val="center" w:pos="4680"/>
        <w:tab w:val="right" w:pos="9360"/>
      </w:tabs>
    </w:pPr>
  </w:style>
  <w:style w:type="character" w:customStyle="1" w:styleId="FooterChar">
    <w:name w:val="Footer Char"/>
    <w:basedOn w:val="DefaultParagraphFont"/>
    <w:link w:val="Footer"/>
    <w:uiPriority w:val="99"/>
    <w:rsid w:val="001C319A"/>
    <w:rPr>
      <w:rFonts w:eastAsiaTheme="minorEastAsia"/>
    </w:rPr>
  </w:style>
  <w:style w:type="character" w:styleId="PageNumber">
    <w:name w:val="page number"/>
    <w:basedOn w:val="DefaultParagraphFont"/>
    <w:uiPriority w:val="99"/>
    <w:semiHidden/>
    <w:unhideWhenUsed/>
    <w:rsid w:val="001C319A"/>
  </w:style>
  <w:style w:type="paragraph" w:styleId="Header">
    <w:name w:val="header"/>
    <w:basedOn w:val="Normal"/>
    <w:link w:val="HeaderChar"/>
    <w:uiPriority w:val="99"/>
    <w:unhideWhenUsed/>
    <w:rsid w:val="00FE3605"/>
    <w:pPr>
      <w:tabs>
        <w:tab w:val="center" w:pos="4680"/>
        <w:tab w:val="right" w:pos="9360"/>
      </w:tabs>
    </w:pPr>
  </w:style>
  <w:style w:type="character" w:customStyle="1" w:styleId="HeaderChar">
    <w:name w:val="Header Char"/>
    <w:basedOn w:val="DefaultParagraphFont"/>
    <w:link w:val="Header"/>
    <w:uiPriority w:val="99"/>
    <w:rsid w:val="00FE360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4737</Words>
  <Characters>19379</Characters>
  <Application>Microsoft Office Word</Application>
  <DocSecurity>0</DocSecurity>
  <Lines>430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Pollard</dc:creator>
  <cp:keywords/>
  <dc:description/>
  <cp:lastModifiedBy>Jack Pollard</cp:lastModifiedBy>
  <cp:revision>2</cp:revision>
  <cp:lastPrinted>2021-05-14T17:14:00Z</cp:lastPrinted>
  <dcterms:created xsi:type="dcterms:W3CDTF">2021-05-15T03:25:00Z</dcterms:created>
  <dcterms:modified xsi:type="dcterms:W3CDTF">2021-05-15T03:25:00Z</dcterms:modified>
</cp:coreProperties>
</file>